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BE" w:rsidRDefault="004D06BE" w:rsidP="004D0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АДМИНИСТРАЦИЯ ГОРОДСКОГО ПОСЕЛЕНИЯ</w:t>
      </w:r>
    </w:p>
    <w:p w:rsidR="004D06BE" w:rsidRDefault="004D06BE" w:rsidP="004D0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«АКЕНОВО-ЗИЛОВСКОЕ»</w:t>
      </w:r>
    </w:p>
    <w:p w:rsidR="004D06BE" w:rsidRDefault="004D06BE" w:rsidP="004D0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D06BE" w:rsidRDefault="004D06BE" w:rsidP="004D0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4D06BE" w:rsidRDefault="004D06BE" w:rsidP="004D06BE">
      <w:pPr>
        <w:tabs>
          <w:tab w:val="center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BE" w:rsidRDefault="00A57A41" w:rsidP="004D06BE">
      <w:pPr>
        <w:tabs>
          <w:tab w:val="center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D06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ноября</w:t>
      </w:r>
      <w:r w:rsidR="004D06BE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</w:t>
      </w:r>
      <w:r w:rsidR="004D06BE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sz w:val="28"/>
          <w:szCs w:val="28"/>
        </w:rPr>
        <w:t>203</w:t>
      </w:r>
    </w:p>
    <w:p w:rsidR="004D06BE" w:rsidRDefault="004D06BE" w:rsidP="004D06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bookmarkStart w:id="3" w:name="OLE_LINK3"/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ксеново-Зиловское</w:t>
      </w:r>
      <w:proofErr w:type="spellEnd"/>
    </w:p>
    <w:p w:rsidR="004D06BE" w:rsidRDefault="004D06BE" w:rsidP="004D0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OLE_LINK4"/>
      <w:bookmarkStart w:id="5" w:name="OLE_LINK5"/>
      <w:bookmarkStart w:id="6" w:name="OLE_LINK6"/>
      <w:bookmarkStart w:id="7" w:name="OLE_LINK9"/>
      <w:bookmarkStart w:id="8" w:name="OLE_LINK10"/>
      <w:bookmarkStart w:id="9" w:name="OLE_LINK11"/>
    </w:p>
    <w:p w:rsidR="004D06BE" w:rsidRDefault="004D06BE" w:rsidP="004D0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ритуальных услуг, погребения, похоронного дела и содержание кладбищ на территории городского поселения «Аксеново-Зиловское» Муниципального Района «Чернышевский район»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4D06BE" w:rsidRDefault="004D06BE" w:rsidP="004D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6BE" w:rsidRDefault="004D06BE" w:rsidP="004D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администрация городского поселения «Аксеново-Зиловское»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06BE" w:rsidRDefault="004D06BE" w:rsidP="004D0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6BE" w:rsidRDefault="004D06BE" w:rsidP="004D06BE">
      <w:pPr>
        <w:pStyle w:val="a3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услуг, погребения, похоронного дела и содержание кладбищ на территории городского поселения «Аксеново-Зиловское» Муниципального Района «Чернышевский район».</w:t>
      </w:r>
    </w:p>
    <w:p w:rsidR="004D06BE" w:rsidRDefault="004D06BE" w:rsidP="004D06BE">
      <w:pPr>
        <w:pStyle w:val="a3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D06BE" w:rsidRDefault="004D06BE" w:rsidP="004D06BE">
      <w:pPr>
        <w:pStyle w:val="a3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городского поселения «Аксеново-Зиловское» в информационно-телекоммуникационной сети «Интернет», обнародовать.</w:t>
      </w:r>
    </w:p>
    <w:p w:rsidR="004D06BE" w:rsidRDefault="004D06BE" w:rsidP="004D06BE">
      <w:pPr>
        <w:pStyle w:val="a3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06BE" w:rsidRDefault="004D06BE" w:rsidP="004D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BE" w:rsidRDefault="004D06BE" w:rsidP="004D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BE" w:rsidRDefault="004D06BE" w:rsidP="004D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BE" w:rsidRDefault="004D06BE" w:rsidP="004D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BE" w:rsidRDefault="004D06BE" w:rsidP="004D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4D06BE" w:rsidRDefault="004D06BE" w:rsidP="004D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«Аксеново-Зиловское»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Спыну</w:t>
      </w:r>
      <w:proofErr w:type="spellEnd"/>
    </w:p>
    <w:p w:rsidR="004D06BE" w:rsidRDefault="004D06BE" w:rsidP="004D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BE" w:rsidRDefault="004D06BE" w:rsidP="004D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BE" w:rsidRDefault="004D06BE" w:rsidP="004D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BE" w:rsidRDefault="004D06BE" w:rsidP="004D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BE" w:rsidRDefault="004D06BE" w:rsidP="004D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BE" w:rsidRDefault="004D06BE" w:rsidP="004D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BE" w:rsidRDefault="004D06BE" w:rsidP="004D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BE" w:rsidRDefault="004D06BE" w:rsidP="004D0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постановлением главы </w:t>
      </w:r>
    </w:p>
    <w:p w:rsidR="004D06BE" w:rsidRDefault="004D06BE" w:rsidP="004D0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«Аксеново-Зиловское»</w:t>
      </w:r>
    </w:p>
    <w:p w:rsidR="004D06BE" w:rsidRDefault="00A57A41" w:rsidP="004D0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17.11</w:t>
      </w:r>
      <w:r w:rsidR="004D06BE">
        <w:rPr>
          <w:rFonts w:ascii="Times New Roman" w:hAnsi="Times New Roman" w:cs="Times New Roman"/>
          <w:sz w:val="28"/>
          <w:szCs w:val="28"/>
        </w:rPr>
        <w:t>.2017 г. №</w:t>
      </w:r>
      <w:r>
        <w:rPr>
          <w:rFonts w:ascii="Times New Roman" w:hAnsi="Times New Roman" w:cs="Times New Roman"/>
          <w:sz w:val="28"/>
          <w:szCs w:val="28"/>
        </w:rPr>
        <w:t xml:space="preserve"> 203</w:t>
      </w:r>
      <w:r w:rsidR="004D0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6BE" w:rsidRDefault="004D06BE" w:rsidP="004D06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D06BE" w:rsidRDefault="004D06BE" w:rsidP="004D0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ПОЛОЖЕНИЕ </w:t>
      </w:r>
    </w:p>
    <w:p w:rsidR="004D06BE" w:rsidRDefault="004D06BE" w:rsidP="004D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ритуальных услуг, погребения, похоронного дела и содержание кладбищ на территории городского поселения «Аксеново-Зиловское» Муниципального Района «Чернышевский район» </w:t>
      </w:r>
    </w:p>
    <w:p w:rsidR="004D06BE" w:rsidRDefault="004D06BE" w:rsidP="004D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BE" w:rsidRDefault="004D06BE" w:rsidP="004D0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4D06BE" w:rsidRDefault="004D06BE" w:rsidP="004D06BE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об организации ритуальных услуг, погребения, похоронного дела и содержание кладбищ на территории городского поселения «Аксеново-Зиловское» Муниципального Района «Чернышевский район» (далее – Положение) разработано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Межгосударственным стандартом ГОСТ 32609-2014 «Услуги бытовые.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Ритуальные.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Термины и определения», Постановлением Главного государственного санитарного врача РФ от 28.06.2011 № 84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Рекомендациями о порядке похорон и содержании кладбищ в Российской Федерации МКД 11-01.2002 (Протокол Госстроя России от 25.12.2001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01-</w:t>
      </w:r>
      <w:r>
        <w:rPr>
          <w:rFonts w:ascii="Times New Roman" w:hAnsi="Times New Roman" w:cs="Times New Roman"/>
          <w:sz w:val="28"/>
          <w:szCs w:val="28"/>
          <w:lang w:val="en-US"/>
        </w:rPr>
        <w:t>HC</w:t>
      </w:r>
      <w:r>
        <w:rPr>
          <w:rFonts w:ascii="Times New Roman" w:hAnsi="Times New Roman" w:cs="Times New Roman"/>
          <w:sz w:val="28"/>
          <w:szCs w:val="28"/>
        </w:rPr>
        <w:t>-22/1), иными нормативными актами, действующими в сфере организации ритуальных услуг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 мест захоронения. </w:t>
      </w:r>
    </w:p>
    <w:p w:rsidR="004D06BE" w:rsidRDefault="004D06BE" w:rsidP="004D06BE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определяет основы организации похоронного дела и оказания ритуальных услуг на территории городского поселения «Аксеново-Зиловское» Муниципального Района «Чернышевский район» (далее – городское поселение), порядок деятельности специализированных служб по вопросам похоронного дела и порядок содержания мест погребения городского поселения.</w:t>
      </w:r>
    </w:p>
    <w:p w:rsidR="004D06BE" w:rsidRDefault="004D06BE" w:rsidP="004D06BE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 муниципальной услуги оказания гражданам содействия по вопросам похоронного дела и ритуальных услуг выполняет специализированная служба, которая в случае необходимости заключается хозяйственные договоры с исполнителями ритуальных и мемориальных услуг, имеющими все соответствующие разрешения и сертификаты, в том числе после 1 сентября 2020 года такие договоры должны быть заключены с лицами, внесенными в реестр специализированных служб в сфере похоронного дела.</w:t>
      </w:r>
      <w:proofErr w:type="gramEnd"/>
    </w:p>
    <w:p w:rsidR="004D06BE" w:rsidRDefault="004D06BE" w:rsidP="004D06BE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Положении: </w:t>
      </w:r>
    </w:p>
    <w:p w:rsidR="004D06BE" w:rsidRDefault="004D06BE" w:rsidP="004D06BE">
      <w:pPr>
        <w:pStyle w:val="a3"/>
        <w:tabs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похоронное дело – отрасль хозяйства, включающая в себя деятельность по оказанию ритуальных, юридических, производственных, обрядных и иных сопутствующих услуг, связанных с созданием и эксплуатацией объектов похоронного назначения, а также организацией и проведением похорон;</w:t>
      </w:r>
    </w:p>
    <w:p w:rsidR="004D06BE" w:rsidRDefault="004D06BE" w:rsidP="004D06BE">
      <w:pPr>
        <w:pStyle w:val="a3"/>
        <w:tabs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гарантированный перечень услуг по погребению – перечень услуг, предоставляемых на территории сельского поселения в соответствии с действующим законодательством на безвозмездной основе;</w:t>
      </w:r>
    </w:p>
    <w:p w:rsidR="004D06BE" w:rsidRDefault="004D06BE" w:rsidP="004D06BE">
      <w:pPr>
        <w:pStyle w:val="a3"/>
        <w:tabs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погребение – обрядовые действия по захоронению человека после его смерти путем предания земле тела (остатков) умершего или урны с прахом после кремации;</w:t>
      </w:r>
    </w:p>
    <w:p w:rsidR="004D06BE" w:rsidRDefault="004D06BE" w:rsidP="004D06BE">
      <w:pPr>
        <w:pStyle w:val="a3"/>
        <w:tabs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кладбище – государственный комплекс или объект, содержащий места (территории) для погребения умерших или их праха после кремации;</w:t>
      </w:r>
    </w:p>
    <w:p w:rsidR="004D06BE" w:rsidRDefault="004D06BE" w:rsidP="004D06BE">
      <w:pPr>
        <w:pStyle w:val="a3"/>
        <w:tabs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погребения – отдельные в соответствии с этическими, санитарными и экологическими требованиями участки земли с сооружаемыми на них кладбищами для захоронения тел (остатков) умерших, стенами скорби для захоронения урн с прахом умерших, крематориями и другими зданиями и сооружениями, предназначенными для осуществления погребения умерших;</w:t>
      </w:r>
    </w:p>
    <w:p w:rsidR="004D06BE" w:rsidRDefault="004D06BE" w:rsidP="004D06BE">
      <w:pPr>
        <w:pStyle w:val="a3"/>
        <w:tabs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захоронения – часть пространства объекта похоронного назначения, предназначенная для захоронения останков или праха умерших или погибших; </w:t>
      </w:r>
    </w:p>
    <w:p w:rsidR="004D06BE" w:rsidRDefault="004D06BE" w:rsidP="004D06BE">
      <w:pPr>
        <w:pStyle w:val="a3"/>
        <w:tabs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могила -  углубление в земле для захоронения гроба или урны с прахом;</w:t>
      </w:r>
    </w:p>
    <w:p w:rsidR="004D06BE" w:rsidRDefault="004D06BE" w:rsidP="004D06B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ритуальные услуги – результат непосредственного взаимодействия исполнителя и потребления, а также деятельности исполнения по погребению останков, праха умерших и погибших проведению похорон, содержанию мест захоронений; </w:t>
      </w:r>
    </w:p>
    <w:p w:rsidR="004D06BE" w:rsidRDefault="004D06BE" w:rsidP="004D06B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ритуальное обслуживание населения – предоставление ритуальных услуг на безвозмездной основе или за плату; </w:t>
      </w:r>
    </w:p>
    <w:p w:rsidR="004D06BE" w:rsidRDefault="004D06BE" w:rsidP="004D06B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надмогильное сооружение – архитектурно-скульптурное сооружение, содержащее мемориальную информацию, предназначенное для увековечивания памяти умерших или погибших и устанавливаемое на месте захоронения.</w:t>
      </w:r>
    </w:p>
    <w:p w:rsidR="004D06BE" w:rsidRDefault="004D06BE" w:rsidP="004D06B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6BE" w:rsidRDefault="004D06BE" w:rsidP="004D0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исполнения волеизъявления умершего о погребении</w:t>
      </w:r>
    </w:p>
    <w:p w:rsidR="004D06BE" w:rsidRDefault="004D06BE" w:rsidP="004D06B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6BE" w:rsidRDefault="004D06BE" w:rsidP="004D06BE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поселении каждому человеку после его смерти гарантируются погребение с учетом его волеизъявления и представление бесплатного участка земли для погребения тела (останков) или праха на кладбище.</w:t>
      </w:r>
    </w:p>
    <w:p w:rsidR="004D06BE" w:rsidRDefault="004D06BE" w:rsidP="004D06BE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Исполнение волеизъявления умершего о погребении его тела (останков)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</w:p>
    <w:p w:rsidR="004D06BE" w:rsidRDefault="004D06BE" w:rsidP="004D06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BE" w:rsidRDefault="004D06BE" w:rsidP="004D06B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Гарантии погребения умерших, не имеющих супруга, близких родственников, иных родственников либо законного представителя </w:t>
      </w:r>
    </w:p>
    <w:p w:rsidR="004D06BE" w:rsidRDefault="004D06BE" w:rsidP="004D06B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6BE" w:rsidRDefault="004D06BE" w:rsidP="004D06BE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</w:t>
      </w:r>
      <w:r>
        <w:rPr>
          <w:rFonts w:ascii="Times New Roman" w:hAnsi="Times New Roman" w:cs="Times New Roman"/>
          <w:sz w:val="28"/>
          <w:szCs w:val="28"/>
        </w:rPr>
        <w:lastRenderedPageBreak/>
        <w:t>ими погребение, а так же 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администрацией городского поселения в течение трех суток с момента установления причины смерти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 Российской Федерации.</w:t>
      </w:r>
    </w:p>
    <w:p w:rsidR="004D06BE" w:rsidRDefault="004D06BE" w:rsidP="004D06BE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администрацией городского поселения «Аксеново-Зиловское» с согласия указанных органов путем предания земле на определенных для таких случаев участках общественного кладбища. </w:t>
      </w:r>
      <w:proofErr w:type="gramEnd"/>
    </w:p>
    <w:p w:rsidR="004D06BE" w:rsidRDefault="004D06BE" w:rsidP="004D06BE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Услуги, оказываемые специализированной службой по вопросам похоронного дела при погребении умерших, указанных пунктах 4.1 и 4.2 настоящего Положения, включают: </w:t>
      </w:r>
    </w:p>
    <w:p w:rsidR="004D06BE" w:rsidRDefault="004D06BE" w:rsidP="004D06BE">
      <w:pPr>
        <w:tabs>
          <w:tab w:val="left" w:pos="426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оформление документов, необходимых для погребения;</w:t>
      </w:r>
    </w:p>
    <w:p w:rsidR="004D06BE" w:rsidRDefault="004D06BE" w:rsidP="004D06BE">
      <w:pPr>
        <w:tabs>
          <w:tab w:val="left" w:pos="426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предоставление гроба;</w:t>
      </w:r>
    </w:p>
    <w:p w:rsidR="004D06BE" w:rsidRDefault="004D06BE" w:rsidP="004D06BE">
      <w:pPr>
        <w:tabs>
          <w:tab w:val="left" w:pos="426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перевозку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кладбище; </w:t>
      </w:r>
    </w:p>
    <w:p w:rsidR="004D06BE" w:rsidRDefault="004D06BE" w:rsidP="004D06BE">
      <w:pPr>
        <w:tabs>
          <w:tab w:val="left" w:pos="426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погребение.</w:t>
      </w:r>
    </w:p>
    <w:p w:rsidR="004D06BE" w:rsidRDefault="004D06BE" w:rsidP="004D06BE">
      <w:pPr>
        <w:tabs>
          <w:tab w:val="left" w:pos="284"/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Стоимость указанных услуг определяется решением Совета городского поселения «Аксеново-Зиловское» Муниципального Района «Чернышевский район» и возмещается в порядке, предусмотренном действующим законодательством. </w:t>
      </w:r>
    </w:p>
    <w:p w:rsidR="004D06BE" w:rsidRDefault="004D06BE" w:rsidP="004D06BE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BE" w:rsidRDefault="004D06BE" w:rsidP="004D06B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качеству услуг по погребению, ритуальных услуг и предметов похоронного ритуала</w:t>
      </w:r>
    </w:p>
    <w:p w:rsidR="004D06BE" w:rsidRDefault="004D06BE" w:rsidP="004D06BE">
      <w:pPr>
        <w:tabs>
          <w:tab w:val="left" w:pos="426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D06BE" w:rsidRDefault="004D06BE" w:rsidP="004D06BE">
      <w:pPr>
        <w:pStyle w:val="a3"/>
        <w:numPr>
          <w:ilvl w:val="1"/>
          <w:numId w:val="2"/>
        </w:numPr>
        <w:tabs>
          <w:tab w:val="left" w:pos="426"/>
          <w:tab w:val="left" w:pos="709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ритуальных услуг и предметов похоронного ритуала, предоставляемых специализированной службой,  иными юридическими лицами и индивидуальными предпринимателями, оказывающими ритуальные услуги. Должно соответствовать санитарным нормам и правилам, техническими условиям и другим правовым актам, которые в соответствии с законодательством Российской Федерации устанавливаются обязательные требования к услугам и продукции в сфере оказания ритуальных услуг.</w:t>
      </w:r>
    </w:p>
    <w:p w:rsidR="004D06BE" w:rsidRDefault="004D06BE" w:rsidP="004D06BE">
      <w:pPr>
        <w:pStyle w:val="a3"/>
        <w:numPr>
          <w:ilvl w:val="1"/>
          <w:numId w:val="2"/>
        </w:numPr>
        <w:tabs>
          <w:tab w:val="left" w:pos="426"/>
          <w:tab w:val="left" w:pos="709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Предъявляются следующие требования к качеству представляемых услуг по погребению: </w:t>
      </w:r>
    </w:p>
    <w:p w:rsidR="004D06BE" w:rsidRDefault="004D06BE" w:rsidP="004D06BE">
      <w:pPr>
        <w:tabs>
          <w:tab w:val="left" w:pos="426"/>
          <w:tab w:val="left" w:pos="709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осуществление приема заказа на организацию и проведение похорон, включающее уточнение, в каком морге (доме) находится тело умершего, даты и времени похорон, маршрута следования траурной процессии, роста покойного, оформление заказа на услуги катафалка, другие услуги и предметы похоронного ритуала, оформление счета заказа производится в порядке, установленном для оформления соответствующих услуг;</w:t>
      </w:r>
    </w:p>
    <w:p w:rsidR="004D06BE" w:rsidRDefault="004D06BE" w:rsidP="004D06BE">
      <w:pPr>
        <w:tabs>
          <w:tab w:val="left" w:pos="426"/>
          <w:tab w:val="left" w:pos="709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оформление документов, необходимых для погребения, производится в соответствии со стандартами документооборота, установленными действующим законодательством;</w:t>
      </w:r>
    </w:p>
    <w:p w:rsidR="004D06BE" w:rsidRDefault="004D06BE" w:rsidP="004D06BE">
      <w:pPr>
        <w:tabs>
          <w:tab w:val="left" w:pos="426"/>
          <w:tab w:val="left" w:pos="709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погребение осуществляется путем предания тела (останков) умершего земле (захоронение в могилу) и должно соответствовать установленным санитарным нормам и правилам;</w:t>
      </w:r>
    </w:p>
    <w:p w:rsidR="004D06BE" w:rsidRDefault="004D06BE" w:rsidP="004D06BE">
      <w:pPr>
        <w:tabs>
          <w:tab w:val="left" w:pos="426"/>
          <w:tab w:val="left" w:pos="709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гроб должен быть изготовлен из древесины, имеющей сертификаты, подтверждающие ее санитарно-гигиеническую и экологическую безопасность. Материалы, используемые для изготовления постельных принадлежностей гроба, должны впитывать продукты разложения трупа и иметь сертификаты, подтверждающие их санитарно-гигиеническую и экологическую безопасность. Доставка гроба производится к месту нахождения умершего; </w:t>
      </w:r>
    </w:p>
    <w:p w:rsidR="004D06BE" w:rsidRDefault="004D06BE" w:rsidP="004D06BE">
      <w:pPr>
        <w:tabs>
          <w:tab w:val="left" w:pos="426"/>
          <w:tab w:val="left" w:pos="709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устройство могилы, включающее разметку места захоронения для рытья могилы, расчистку места захоронения от снега в зимнее время, рытье могилы, зачистку поверхности дна и стенок могилы вручную производится в соответствии  с установленными санитарными нормами и правилами;</w:t>
      </w:r>
    </w:p>
    <w:p w:rsidR="004D06BE" w:rsidRDefault="004D06BE" w:rsidP="004D06BE">
      <w:pPr>
        <w:tabs>
          <w:tab w:val="left" w:pos="426"/>
          <w:tab w:val="left" w:pos="709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транспорт для перевозки тела  умершего предоставляется в сроки, указанные родственниками или законными представителями умершего.  После перевозки и погребения умерших, транспорт должен в обязательном порядке подвергаться уборке и дезинфекции дезинфицирующими средствами, размешенными к применению, в установленном порядке;</w:t>
      </w:r>
    </w:p>
    <w:p w:rsidR="004D06BE" w:rsidRDefault="004D06BE" w:rsidP="004D06BE">
      <w:pPr>
        <w:tabs>
          <w:tab w:val="left" w:pos="426"/>
          <w:tab w:val="left" w:pos="709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становление ограды производится таким образом, чтобы не преграждался свободный доступ к другим могилам или проходам по территории кладбища.</w:t>
      </w:r>
    </w:p>
    <w:p w:rsidR="004D06BE" w:rsidRDefault="004D06BE" w:rsidP="004D06BE">
      <w:pPr>
        <w:tabs>
          <w:tab w:val="left" w:pos="426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D06BE" w:rsidRDefault="004D06BE" w:rsidP="004D06B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деятельности общественного кладбища и правила содержания мест погребения</w:t>
      </w:r>
    </w:p>
    <w:p w:rsidR="004D06BE" w:rsidRDefault="004D06BE" w:rsidP="004D06B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6BE" w:rsidRDefault="004D06BE" w:rsidP="004D06BE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Кладбище, расположенное на территории городского поселения «Аксеново-Зиловское», являются общественным, находится в ведении администрации городского поселения и предназначено для погребения умерших с учетом их волеизъявления либо по решению администрации городского поселения.</w:t>
      </w:r>
    </w:p>
    <w:p w:rsidR="004D06BE" w:rsidRDefault="004D06BE" w:rsidP="004D06BE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Кладбища открыты для посещений ежедневно. </w:t>
      </w:r>
    </w:p>
    <w:p w:rsidR="004D06BE" w:rsidRDefault="004D06BE" w:rsidP="004D06BE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 могут предоставлять участки земли на общественных кладбищах для создания семейных (родовых) захоронений увеличенных размеров, рассчитанные более чем на две могилы, в соответствии с законодательством Российской Федерации. </w:t>
      </w:r>
    </w:p>
    <w:p w:rsidR="004D06BE" w:rsidRDefault="004D06BE" w:rsidP="004D06BE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места захоронения урны с прахом 0,8 м * 0,8 м (длина, ширина), занимаемая захоронением площадь – 0,64 кв.м. </w:t>
      </w:r>
    </w:p>
    <w:p w:rsidR="004D06BE" w:rsidRDefault="004D06BE" w:rsidP="004D06BE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Посетители кладбища имеют право:</w:t>
      </w:r>
    </w:p>
    <w:p w:rsidR="004D06BE" w:rsidRDefault="004D06BE" w:rsidP="004D06BE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пользоваться инвентарем, необходимым для ухода за местом захоронения (могилой); </w:t>
      </w:r>
    </w:p>
    <w:p w:rsidR="004D06BE" w:rsidRDefault="004D06BE" w:rsidP="004D06BE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надмогильные сооружения при условии соблюдения требований нормативных правовых документов настоящего Положения;</w:t>
      </w:r>
    </w:p>
    <w:p w:rsidR="004D06BE" w:rsidRDefault="004D06BE" w:rsidP="004D06BE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поручать доверенным лицам уход за местом захоронения (могилой), заключать соответствующие договоры; </w:t>
      </w:r>
    </w:p>
    <w:p w:rsidR="004D06BE" w:rsidRDefault="004D06BE" w:rsidP="004D06BE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беспрепятственно проезжать на территорию кладбища в случаях установки (замены) памятников, надмогильных или иных сооружений (ограда, цветники, стелы и т.д.).</w:t>
      </w:r>
    </w:p>
    <w:p w:rsidR="004D06BE" w:rsidRDefault="004D06BE" w:rsidP="004D06BE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На территории кладбища посетителям запрещается:</w:t>
      </w:r>
    </w:p>
    <w:p w:rsidR="004D06BE" w:rsidRDefault="004D06BE" w:rsidP="004D06BE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осквернять, уничтожать, повреждать надмогильные и иные сооружения кладбища;</w:t>
      </w:r>
    </w:p>
    <w:p w:rsidR="004D06BE" w:rsidRDefault="004D06BE" w:rsidP="004D06BE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засорять территорию, складировать мусор в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места; </w:t>
      </w:r>
    </w:p>
    <w:p w:rsidR="004D06BE" w:rsidRDefault="004D06BE" w:rsidP="004D06BE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повреждать зеленые насаждения, заготавливать песок, глину, дерн;</w:t>
      </w:r>
    </w:p>
    <w:p w:rsidR="004D06BE" w:rsidRDefault="004D06BE" w:rsidP="004D06BE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выгуливать и пасти домашних животных;</w:t>
      </w:r>
    </w:p>
    <w:p w:rsidR="004D06BE" w:rsidRDefault="004D06BE" w:rsidP="004D06BE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разводить костры. </w:t>
      </w:r>
    </w:p>
    <w:p w:rsidR="004D06BE" w:rsidRDefault="004D06BE" w:rsidP="004D06BE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Въезд и движение транспортных средств по территории кладбища запрещены, 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(автокатафалк, транспортные средства для уборки территории кладбища и вывоза мусора), транспорта инвалидов, участников траурной процессии, случаев установки (замены) надмогильных сооружений.</w:t>
      </w:r>
    </w:p>
    <w:p w:rsidR="004D06BE" w:rsidRDefault="004D06BE" w:rsidP="004D06BE">
      <w:pPr>
        <w:pStyle w:val="a3"/>
        <w:tabs>
          <w:tab w:val="left" w:pos="426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4D06BE" w:rsidRDefault="004D06BE" w:rsidP="004D06BE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погребения </w:t>
      </w:r>
    </w:p>
    <w:p w:rsidR="004D06BE" w:rsidRDefault="004D06BE" w:rsidP="004D06BE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6BE" w:rsidRDefault="004D06BE" w:rsidP="004D06BE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Погребение осуществляется путем предания тела (останков) умершего или его близких родственников. </w:t>
      </w:r>
    </w:p>
    <w:p w:rsidR="004D06BE" w:rsidRDefault="004D06BE" w:rsidP="004D06BE">
      <w:pPr>
        <w:tabs>
          <w:tab w:val="left" w:pos="567"/>
          <w:tab w:val="left" w:pos="709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6BE" w:rsidRDefault="004D06BE" w:rsidP="004D06BE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настоящего Положения</w:t>
      </w:r>
    </w:p>
    <w:p w:rsidR="004D06BE" w:rsidRDefault="004D06BE" w:rsidP="004D06BE">
      <w:pPr>
        <w:tabs>
          <w:tab w:val="left" w:pos="426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D06BE" w:rsidRDefault="004D06BE" w:rsidP="004D06BE">
      <w:pPr>
        <w:tabs>
          <w:tab w:val="left" w:pos="426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 За нарушение настоящего Положения виновные лица несут ответственность в соответствии с действующим законодательством Российской Федерации.</w:t>
      </w:r>
    </w:p>
    <w:p w:rsidR="00C41862" w:rsidRDefault="00C41862"/>
    <w:sectPr w:rsidR="00C41862" w:rsidSect="00B8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814"/>
    <w:multiLevelType w:val="multilevel"/>
    <w:tmpl w:val="5198B994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7740892"/>
    <w:multiLevelType w:val="hybridMultilevel"/>
    <w:tmpl w:val="D654D8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6BE"/>
    <w:rsid w:val="004D06BE"/>
    <w:rsid w:val="00A57A41"/>
    <w:rsid w:val="00B86F1D"/>
    <w:rsid w:val="00C4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1827</Words>
  <Characters>10419</Characters>
  <Application>Microsoft Office Word</Application>
  <DocSecurity>0</DocSecurity>
  <Lines>86</Lines>
  <Paragraphs>24</Paragraphs>
  <ScaleCrop>false</ScaleCrop>
  <Company>Grizli777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2017-11-16T05:52:00Z</dcterms:created>
  <dcterms:modified xsi:type="dcterms:W3CDTF">2017-11-17T02:13:00Z</dcterms:modified>
</cp:coreProperties>
</file>