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D" w:rsidRPr="00A21783" w:rsidRDefault="00CF7584" w:rsidP="00A21783">
      <w:pPr>
        <w:pStyle w:val="af4"/>
        <w:spacing w:before="0" w:beforeAutospacing="0" w:after="0" w:afterAutospacing="0"/>
        <w:ind w:firstLine="709"/>
        <w:jc w:val="center"/>
        <w:rPr>
          <w:rStyle w:val="a7"/>
          <w:rFonts w:eastAsiaTheme="majorEastAsia"/>
          <w:sz w:val="28"/>
        </w:rPr>
      </w:pPr>
      <w:r w:rsidRPr="00A21783">
        <w:rPr>
          <w:rStyle w:val="a7"/>
          <w:rFonts w:eastAsiaTheme="majorEastAsia"/>
          <w:sz w:val="28"/>
        </w:rPr>
        <w:t>АДМИНИСТРАЦИИ</w:t>
      </w:r>
    </w:p>
    <w:p w:rsidR="00CF7584" w:rsidRPr="00A21783" w:rsidRDefault="00574DEA" w:rsidP="00A21783">
      <w:pPr>
        <w:pStyle w:val="af4"/>
        <w:spacing w:before="0" w:beforeAutospacing="0" w:after="0" w:afterAutospacing="0"/>
        <w:ind w:firstLine="709"/>
        <w:jc w:val="center"/>
        <w:rPr>
          <w:sz w:val="28"/>
        </w:rPr>
      </w:pPr>
      <w:r w:rsidRPr="00A21783">
        <w:rPr>
          <w:rStyle w:val="a7"/>
          <w:rFonts w:eastAsiaTheme="majorEastAsia"/>
          <w:sz w:val="28"/>
        </w:rPr>
        <w:t>ГОРОДСКОГО ПОСЕЛЕНИЯ</w:t>
      </w:r>
      <w:r w:rsidR="0081043D" w:rsidRPr="00A21783">
        <w:rPr>
          <w:sz w:val="28"/>
        </w:rPr>
        <w:t xml:space="preserve"> </w:t>
      </w:r>
      <w:r w:rsidRPr="00A21783">
        <w:rPr>
          <w:rStyle w:val="a7"/>
          <w:rFonts w:eastAsiaTheme="majorEastAsia"/>
          <w:sz w:val="28"/>
        </w:rPr>
        <w:t>АКСЕНОВО-ЗИЛОВСКОЕ</w:t>
      </w:r>
      <w:r w:rsidR="00CF7584" w:rsidRPr="00A21783">
        <w:rPr>
          <w:sz w:val="28"/>
        </w:rPr>
        <w:br/>
      </w:r>
    </w:p>
    <w:p w:rsidR="0081043D" w:rsidRPr="00A21783" w:rsidRDefault="0081043D" w:rsidP="00A21783">
      <w:pPr>
        <w:pStyle w:val="af4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A21783">
        <w:rPr>
          <w:b/>
          <w:sz w:val="28"/>
        </w:rPr>
        <w:t>ПОСТАНОВЛЕНИЕ</w:t>
      </w:r>
    </w:p>
    <w:p w:rsidR="00574DEA" w:rsidRPr="00A21783" w:rsidRDefault="0081043D" w:rsidP="00A21783">
      <w:pPr>
        <w:pStyle w:val="af4"/>
        <w:tabs>
          <w:tab w:val="left" w:pos="7980"/>
        </w:tabs>
        <w:spacing w:before="0" w:beforeAutospacing="0" w:after="0" w:afterAutospacing="0"/>
        <w:ind w:firstLine="709"/>
        <w:jc w:val="both"/>
        <w:rPr>
          <w:rStyle w:val="a7"/>
          <w:rFonts w:eastAsiaTheme="majorEastAsia"/>
          <w:sz w:val="28"/>
        </w:rPr>
      </w:pPr>
      <w:r w:rsidRPr="00A21783">
        <w:rPr>
          <w:rStyle w:val="a7"/>
          <w:rFonts w:eastAsiaTheme="majorEastAsia"/>
          <w:sz w:val="28"/>
        </w:rPr>
        <w:t>21 февраля 2018</w:t>
      </w:r>
      <w:r w:rsidR="00CF7584" w:rsidRPr="00A21783">
        <w:rPr>
          <w:rStyle w:val="a7"/>
          <w:rFonts w:eastAsiaTheme="majorEastAsia"/>
          <w:sz w:val="28"/>
        </w:rPr>
        <w:t xml:space="preserve"> г. </w:t>
      </w:r>
      <w:r w:rsidR="00574DEA" w:rsidRPr="00A21783">
        <w:rPr>
          <w:rStyle w:val="a7"/>
          <w:rFonts w:eastAsiaTheme="majorEastAsia"/>
          <w:sz w:val="28"/>
        </w:rPr>
        <w:t xml:space="preserve">           </w:t>
      </w:r>
      <w:r w:rsidRPr="00A21783">
        <w:rPr>
          <w:rStyle w:val="a7"/>
          <w:rFonts w:eastAsiaTheme="majorEastAsia"/>
          <w:sz w:val="28"/>
        </w:rPr>
        <w:t xml:space="preserve">                        </w:t>
      </w:r>
      <w:r w:rsidRPr="00A21783">
        <w:rPr>
          <w:rStyle w:val="a7"/>
          <w:rFonts w:eastAsiaTheme="majorEastAsia"/>
          <w:sz w:val="28"/>
        </w:rPr>
        <w:tab/>
        <w:t>№ 42</w:t>
      </w:r>
    </w:p>
    <w:p w:rsidR="00A21783" w:rsidRPr="00A21783" w:rsidRDefault="009D3C39" w:rsidP="009D3C39">
      <w:pPr>
        <w:pStyle w:val="af4"/>
        <w:tabs>
          <w:tab w:val="left" w:pos="4245"/>
        </w:tabs>
        <w:spacing w:before="0" w:beforeAutospacing="0" w:after="0" w:afterAutospacing="0"/>
        <w:ind w:firstLine="709"/>
        <w:jc w:val="both"/>
        <w:rPr>
          <w:rStyle w:val="a7"/>
          <w:rFonts w:eastAsiaTheme="majorEastAsia"/>
          <w:sz w:val="28"/>
        </w:rPr>
      </w:pPr>
      <w:r>
        <w:rPr>
          <w:rStyle w:val="a7"/>
          <w:rFonts w:eastAsiaTheme="majorEastAsia"/>
          <w:sz w:val="28"/>
        </w:rPr>
        <w:tab/>
      </w:r>
    </w:p>
    <w:p w:rsidR="00A21783" w:rsidRPr="00A21783" w:rsidRDefault="00574DEA" w:rsidP="00A21783">
      <w:pPr>
        <w:pStyle w:val="af4"/>
        <w:spacing w:before="0" w:beforeAutospacing="0" w:after="0" w:afterAutospacing="0"/>
        <w:ind w:firstLine="709"/>
        <w:jc w:val="center"/>
        <w:rPr>
          <w:rStyle w:val="a7"/>
          <w:rFonts w:eastAsiaTheme="majorEastAsia"/>
          <w:sz w:val="28"/>
        </w:rPr>
      </w:pPr>
      <w:r w:rsidRPr="00A21783">
        <w:rPr>
          <w:rStyle w:val="a7"/>
          <w:rFonts w:eastAsiaTheme="majorEastAsia"/>
          <w:sz w:val="28"/>
        </w:rPr>
        <w:t>пгт. Аксеново-Зиловское</w:t>
      </w:r>
    </w:p>
    <w:p w:rsidR="00CF7584" w:rsidRPr="00A21783" w:rsidRDefault="00574DEA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rStyle w:val="a7"/>
          <w:rFonts w:eastAsiaTheme="majorEastAsia"/>
          <w:sz w:val="28"/>
        </w:rPr>
        <w:t xml:space="preserve">                                       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center"/>
        <w:rPr>
          <w:sz w:val="28"/>
        </w:rPr>
      </w:pPr>
      <w:r w:rsidRPr="00A21783">
        <w:rPr>
          <w:rStyle w:val="a7"/>
          <w:rFonts w:eastAsiaTheme="majorEastAsia"/>
          <w:sz w:val="28"/>
        </w:rPr>
        <w:t>Об утверждении административного регламента 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center"/>
        <w:rPr>
          <w:sz w:val="28"/>
        </w:rPr>
      </w:pPr>
    </w:p>
    <w:p w:rsidR="00CF7584" w:rsidRPr="00A21783" w:rsidRDefault="0081043D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        </w:t>
      </w:r>
      <w:r w:rsidR="00CF7584" w:rsidRPr="00A21783">
        <w:rPr>
          <w:sz w:val="28"/>
        </w:rPr>
        <w:t>В соответствии с Федеральным законом «Об организации предоставления государственных и муниципальных услуг» от 27.07.2010 № 210-ФЗ, Земельным кодексом Российской Федерации, постановлением Правительства Российской Федерации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от 16.05.2011 № 373, а</w:t>
      </w:r>
      <w:r w:rsidR="00574DEA" w:rsidRPr="00A21783">
        <w:rPr>
          <w:sz w:val="28"/>
        </w:rPr>
        <w:t>дминистрация городского поселения «Аксеново-Зиловское»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b/>
          <w:sz w:val="28"/>
        </w:rPr>
      </w:pPr>
      <w:r w:rsidRPr="00A21783">
        <w:rPr>
          <w:b/>
          <w:sz w:val="28"/>
        </w:rPr>
        <w:t>П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О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С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Т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А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Н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О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В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Л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Я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Е</w:t>
      </w:r>
      <w:r w:rsidR="0081043D" w:rsidRPr="00A21783">
        <w:rPr>
          <w:b/>
          <w:sz w:val="28"/>
        </w:rPr>
        <w:t xml:space="preserve"> </w:t>
      </w:r>
      <w:r w:rsidRPr="00A21783">
        <w:rPr>
          <w:b/>
          <w:sz w:val="28"/>
        </w:rPr>
        <w:t>Т:</w:t>
      </w:r>
    </w:p>
    <w:p w:rsidR="00CF7584" w:rsidRPr="00A21783" w:rsidRDefault="0081043D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    </w:t>
      </w:r>
      <w:r w:rsidR="00CF7584" w:rsidRPr="00A21783">
        <w:rPr>
          <w:sz w:val="28"/>
        </w:rPr>
        <w:t>1.Утвердить прилагаемый административный регламент 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</w:p>
    <w:p w:rsidR="00CF7584" w:rsidRPr="00A21783" w:rsidRDefault="0081043D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 </w:t>
      </w:r>
      <w:r w:rsidR="00CF7584" w:rsidRPr="00A21783">
        <w:rPr>
          <w:sz w:val="28"/>
        </w:rPr>
        <w:t>2. Обнародовать настоящее постановление на официальном сайте администрации и на информационном стенде.</w:t>
      </w:r>
    </w:p>
    <w:p w:rsidR="00CF7584" w:rsidRPr="00A21783" w:rsidRDefault="0081043D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 xml:space="preserve">    </w:t>
      </w:r>
      <w:r w:rsidR="00CF7584" w:rsidRPr="00A21783">
        <w:rPr>
          <w:sz w:val="28"/>
        </w:rPr>
        <w:t>3. Настоящее постановление вступает в силу после его официального опубликования.</w:t>
      </w:r>
    </w:p>
    <w:p w:rsidR="00574DEA" w:rsidRPr="00A21783" w:rsidRDefault="00574DEA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574DEA" w:rsidRPr="00A21783" w:rsidRDefault="00574DEA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Глава городского поселения</w:t>
      </w:r>
    </w:p>
    <w:p w:rsidR="00CF7584" w:rsidRPr="00A21783" w:rsidRDefault="00574DEA" w:rsidP="00A21783">
      <w:pPr>
        <w:pStyle w:val="af4"/>
        <w:tabs>
          <w:tab w:val="left" w:pos="55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«Аксеново-Зиловское»</w:t>
      </w:r>
      <w:r w:rsidR="00CF7584" w:rsidRPr="00A21783">
        <w:rPr>
          <w:sz w:val="28"/>
        </w:rPr>
        <w:t> </w:t>
      </w:r>
      <w:r w:rsidRPr="00A21783">
        <w:rPr>
          <w:sz w:val="28"/>
        </w:rPr>
        <w:tab/>
      </w:r>
      <w:r w:rsidR="00A21783">
        <w:rPr>
          <w:sz w:val="28"/>
        </w:rPr>
        <w:t xml:space="preserve">   </w:t>
      </w:r>
      <w:r w:rsidRPr="00A21783">
        <w:rPr>
          <w:sz w:val="28"/>
        </w:rPr>
        <w:t>В.Г.Спыну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 </w:t>
      </w:r>
    </w:p>
    <w:p w:rsidR="00574DEA" w:rsidRPr="00A21783" w:rsidRDefault="00574DEA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574DEA" w:rsidRPr="00A21783" w:rsidRDefault="00574DEA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81043D" w:rsidRPr="00A21783" w:rsidRDefault="0081043D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81043D" w:rsidRPr="00A21783" w:rsidRDefault="0081043D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CF7584" w:rsidRDefault="00574DEA" w:rsidP="00A21783">
      <w:pPr>
        <w:pStyle w:val="af4"/>
        <w:spacing w:before="0" w:beforeAutospacing="0" w:after="0" w:afterAutospacing="0"/>
        <w:ind w:firstLine="709"/>
        <w:jc w:val="center"/>
        <w:rPr>
          <w:rStyle w:val="a7"/>
          <w:rFonts w:eastAsiaTheme="majorEastAsia"/>
          <w:b w:val="0"/>
          <w:sz w:val="28"/>
        </w:rPr>
      </w:pPr>
      <w:r w:rsidRPr="00A21783">
        <w:rPr>
          <w:rStyle w:val="a7"/>
          <w:rFonts w:eastAsiaTheme="majorEastAsia"/>
          <w:b w:val="0"/>
          <w:sz w:val="28"/>
        </w:rPr>
        <w:t xml:space="preserve">АДМИНИСТРАТИВНЫЙ </w:t>
      </w:r>
      <w:r w:rsidR="00CF7584" w:rsidRPr="00A21783">
        <w:rPr>
          <w:rStyle w:val="a7"/>
          <w:rFonts w:eastAsiaTheme="majorEastAsia"/>
          <w:b w:val="0"/>
          <w:sz w:val="28"/>
        </w:rPr>
        <w:t>РЕГЛАМЕНТ</w:t>
      </w:r>
      <w:r w:rsidR="00CF7584" w:rsidRPr="00A21783">
        <w:rPr>
          <w:b/>
          <w:sz w:val="28"/>
        </w:rPr>
        <w:br/>
      </w:r>
      <w:r w:rsidR="00CF7584" w:rsidRPr="00A21783">
        <w:rPr>
          <w:rStyle w:val="a7"/>
          <w:rFonts w:eastAsiaTheme="majorEastAsia"/>
          <w:b w:val="0"/>
          <w:sz w:val="28"/>
        </w:rPr>
        <w:t>предоставления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</w:p>
    <w:p w:rsidR="00A21783" w:rsidRPr="00A21783" w:rsidRDefault="00A21783" w:rsidP="00A21783">
      <w:pPr>
        <w:pStyle w:val="af4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1. Общие положения</w:t>
      </w:r>
    </w:p>
    <w:p w:rsidR="006E6553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Настоящий административный регламент по предоставлению муниципальной услуги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 (далее - Административный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r w:rsidRPr="00A21783">
        <w:rPr>
          <w:sz w:val="28"/>
        </w:rPr>
        <w:br/>
        <w:t>Действие настоящего Административного регламента распространяется на земельные участки, полномочиями по распоряжению которыми обладают органы местного самоуправл</w:t>
      </w:r>
      <w:r w:rsidR="00574DEA" w:rsidRPr="00A21783">
        <w:rPr>
          <w:sz w:val="28"/>
        </w:rPr>
        <w:t>ения городского поселения «</w:t>
      </w:r>
      <w:r w:rsidR="00DA2409" w:rsidRPr="00A21783">
        <w:rPr>
          <w:sz w:val="28"/>
        </w:rPr>
        <w:t>Аксеново-Зило</w:t>
      </w:r>
      <w:r w:rsidR="00574DEA" w:rsidRPr="00A21783">
        <w:rPr>
          <w:sz w:val="28"/>
        </w:rPr>
        <w:t xml:space="preserve">вское» </w:t>
      </w:r>
      <w:r w:rsidR="00DA2409" w:rsidRPr="00A21783">
        <w:rPr>
          <w:sz w:val="28"/>
        </w:rPr>
        <w:t xml:space="preserve">Чернышевского района Забайкальского </w:t>
      </w:r>
      <w:r w:rsidRPr="00A21783">
        <w:rPr>
          <w:sz w:val="28"/>
        </w:rPr>
        <w:t xml:space="preserve"> края. Принимать участие в аукционе и заключать по его результатам договоры вправе физические лица, индивидуальные предприниматели, юридические лица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  <w:r w:rsidRPr="00A21783">
        <w:rPr>
          <w:sz w:val="28"/>
        </w:rPr>
        <w:br/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  <w:r w:rsidRPr="00A21783">
        <w:rPr>
          <w:sz w:val="28"/>
        </w:rPr>
        <w:br/>
        <w:t>1.4. Требования к порядку информирования о предоставлении муниципальной услуги.</w:t>
      </w:r>
      <w:r w:rsidRPr="00A21783">
        <w:rPr>
          <w:sz w:val="28"/>
        </w:rPr>
        <w:br/>
        <w:t>1.4.1. Муниципальная услуга предоставляется админис</w:t>
      </w:r>
      <w:r w:rsidR="00DA2409" w:rsidRPr="00A21783">
        <w:rPr>
          <w:sz w:val="28"/>
        </w:rPr>
        <w:t>трацией городского поселения «Аксеново-Зиловское Чернышевского района</w:t>
      </w:r>
      <w:r w:rsidR="006E6553" w:rsidRPr="00A21783">
        <w:rPr>
          <w:sz w:val="28"/>
        </w:rPr>
        <w:t xml:space="preserve"> Забайкальского края.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1.</w:t>
      </w:r>
      <w:r w:rsidR="006E6553" w:rsidRPr="00A21783">
        <w:rPr>
          <w:sz w:val="28"/>
        </w:rPr>
        <w:t>4.2. Адрес местонахождения: Забайкальский край, Чернышевский район, пгт. Аксеново-Зиловское,ул.Октябрьская,9.</w:t>
      </w:r>
      <w:r w:rsidRPr="00A21783">
        <w:rPr>
          <w:sz w:val="28"/>
        </w:rPr>
        <w:br/>
        <w:t>1.4.3. Почт</w:t>
      </w:r>
      <w:r w:rsidR="006E6553" w:rsidRPr="00A21783">
        <w:rPr>
          <w:sz w:val="28"/>
        </w:rPr>
        <w:t>овый адрес Администрации: 673497 Забайкальский край, Чернышевский район, пгт. Аксеново-Зиловское, ул.Октябрьская,9</w:t>
      </w:r>
      <w:r w:rsidRPr="00A21783">
        <w:rPr>
          <w:sz w:val="28"/>
        </w:rPr>
        <w:br/>
        <w:t xml:space="preserve">1.4.4. График (режим) работы: 08.00-17.00. 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Выходные дни: суббота, воскресенье, праздничные</w:t>
      </w:r>
      <w:r w:rsidR="007E2C42" w:rsidRPr="00A21783">
        <w:rPr>
          <w:sz w:val="28"/>
        </w:rPr>
        <w:t xml:space="preserve"> дни. Не приемный день – пятница</w:t>
      </w:r>
      <w:r w:rsidRPr="00A21783">
        <w:rPr>
          <w:sz w:val="28"/>
        </w:rPr>
        <w:t>.</w:t>
      </w:r>
      <w:r w:rsidRPr="00A21783">
        <w:rPr>
          <w:sz w:val="28"/>
        </w:rPr>
        <w:br/>
        <w:t>В предпраздничные дни продолжительность рабочего времени сок</w:t>
      </w:r>
      <w:r w:rsidR="00A21783">
        <w:rPr>
          <w:sz w:val="28"/>
        </w:rPr>
        <w:t>ращается на1</w:t>
      </w:r>
      <w:r w:rsidR="007E2C42" w:rsidRPr="00A21783">
        <w:rPr>
          <w:sz w:val="28"/>
        </w:rPr>
        <w:t>час.</w:t>
      </w:r>
      <w:r w:rsidR="007E2C42" w:rsidRPr="00A21783">
        <w:rPr>
          <w:sz w:val="28"/>
        </w:rPr>
        <w:br/>
        <w:t>1.4.5</w:t>
      </w:r>
      <w:r w:rsidRPr="00A21783">
        <w:rPr>
          <w:sz w:val="28"/>
        </w:rPr>
        <w:t>.Адрес офиц</w:t>
      </w:r>
      <w:r w:rsidR="007E2C42" w:rsidRPr="00A21783">
        <w:rPr>
          <w:sz w:val="28"/>
        </w:rPr>
        <w:t xml:space="preserve">иального сайта: </w:t>
      </w:r>
      <w:hyperlink r:id="rId6" w:history="1">
        <w:r w:rsidR="007E2C42" w:rsidRPr="00A21783">
          <w:rPr>
            <w:rStyle w:val="af5"/>
            <w:color w:val="auto"/>
            <w:sz w:val="28"/>
          </w:rPr>
          <w:t>aksenovo-zilovo@mail.ru</w:t>
        </w:r>
      </w:hyperlink>
      <w:r w:rsidR="007E2C42" w:rsidRPr="00A21783">
        <w:rPr>
          <w:sz w:val="28"/>
        </w:rPr>
        <w:t xml:space="preserve">  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2. Стандарт предоставления муниципальной услуги.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2.1. Наименование муниципальной услуги: «Подписание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Федерации)»</w:t>
      </w:r>
      <w:r w:rsidRPr="00A21783">
        <w:rPr>
          <w:sz w:val="28"/>
        </w:rPr>
        <w:br/>
        <w:t>2.3. Срок предоставления муниципальной услуги:</w:t>
      </w:r>
      <w:r w:rsidRPr="00A21783">
        <w:rPr>
          <w:sz w:val="28"/>
        </w:rPr>
        <w:br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A21783">
        <w:rPr>
          <w:sz w:val="28"/>
        </w:rPr>
        <w:br/>
        <w:t>2.5. Правовыми основаниями для предоставления м</w:t>
      </w:r>
      <w:r w:rsidR="007E2C42" w:rsidRPr="00A21783">
        <w:rPr>
          <w:sz w:val="28"/>
        </w:rPr>
        <w:t>униципальной услуги являются:</w:t>
      </w:r>
      <w:r w:rsidR="007E2C42" w:rsidRPr="00A21783">
        <w:rPr>
          <w:sz w:val="28"/>
        </w:rPr>
        <w:br/>
        <w:t>-</w:t>
      </w:r>
      <w:r w:rsidRPr="00A21783">
        <w:rPr>
          <w:sz w:val="28"/>
        </w:rPr>
        <w:t>Гражданский</w:t>
      </w:r>
      <w:r w:rsidR="007E2C42" w:rsidRPr="00A21783">
        <w:rPr>
          <w:sz w:val="28"/>
        </w:rPr>
        <w:t xml:space="preserve"> кодекс Российской Федерации;</w:t>
      </w:r>
      <w:r w:rsidR="007E2C42" w:rsidRPr="00A21783">
        <w:rPr>
          <w:sz w:val="28"/>
        </w:rPr>
        <w:br/>
        <w:t>-</w:t>
      </w:r>
      <w:r w:rsidRPr="00A21783">
        <w:rPr>
          <w:sz w:val="28"/>
        </w:rPr>
        <w:t>Земельный кодекс Российской Федерации;</w:t>
      </w:r>
      <w:r w:rsidRPr="00A21783">
        <w:rPr>
          <w:sz w:val="28"/>
        </w:rPr>
        <w:br/>
        <w:t>- Федеральный закон от 25.10.2001 № 137-ФЗ «О введении в действие Земельного кодекса Российской Федерации»;</w:t>
      </w:r>
      <w:r w:rsidRPr="00A21783">
        <w:rPr>
          <w:sz w:val="28"/>
        </w:rPr>
        <w:br/>
        <w:t>- Федеральный закон от 06.10.2003 № 131-ФЗ «Об общих принципах организации местного самоуправления в Российской Федерации»;</w:t>
      </w:r>
      <w:r w:rsidRPr="00A21783">
        <w:rPr>
          <w:sz w:val="28"/>
        </w:rPr>
        <w:br/>
        <w:t>- Федеральный закон от 2 мая 2006 года № 59-ФЗ «О порядке рассмотрения обращений граждан Российской Федерации»;</w:t>
      </w:r>
      <w:r w:rsidRPr="00A21783">
        <w:rPr>
          <w:sz w:val="28"/>
        </w:rPr>
        <w:br/>
        <w:t>- Федеральный закон от 09 февраля 2009 года N 8-ФЗ «Об обеспечении доступа к информации о деятельности государственных органов и органов местного самоуправления»;</w:t>
      </w:r>
      <w:r w:rsidRPr="00A21783">
        <w:rPr>
          <w:sz w:val="28"/>
        </w:rPr>
        <w:br/>
        <w:t>- Федеральный закон от 27 июля 2010 г. № 210-ФЗ «Об организации предоставления государственных и муниципа</w:t>
      </w:r>
      <w:r w:rsidR="007E2C42" w:rsidRPr="00A21783">
        <w:rPr>
          <w:sz w:val="28"/>
        </w:rPr>
        <w:t>льных услуг»;</w:t>
      </w:r>
      <w:r w:rsidR="007E2C42" w:rsidRPr="00A21783">
        <w:rPr>
          <w:sz w:val="28"/>
        </w:rPr>
        <w:br/>
        <w:t>- Устав городского поселения «Аксеново-Зиловское»</w:t>
      </w:r>
      <w:r w:rsidRPr="00A21783">
        <w:rPr>
          <w:sz w:val="28"/>
        </w:rPr>
        <w:t>;</w:t>
      </w:r>
      <w:r w:rsidRPr="00A21783">
        <w:rPr>
          <w:sz w:val="28"/>
        </w:rPr>
        <w:br/>
        <w:t>- иные нормативные правовые акты, регламентирующие правоотношения в установленной сфере.</w:t>
      </w:r>
      <w:r w:rsidRPr="00A21783">
        <w:rPr>
          <w:sz w:val="28"/>
        </w:rPr>
        <w:br/>
        <w:t>2.6. Предоставление муниципальной услуги осуществляется бесплатно.</w:t>
      </w:r>
      <w:r w:rsidRPr="00A21783">
        <w:rPr>
          <w:sz w:val="28"/>
        </w:rPr>
        <w:br/>
        <w:t>2.7. Оказание услуги организуется следующим образом: - индивидуальное информирование;- публичное информирование.</w:t>
      </w:r>
      <w:r w:rsidRPr="00A21783">
        <w:rPr>
          <w:sz w:val="28"/>
        </w:rPr>
        <w:br/>
        <w:t xml:space="preserve">Информирование проводится в форме:- устного информирования;- письменного информирования;- размещения информации на официальном сайте </w:t>
      </w:r>
      <w:r w:rsidR="007E2C42" w:rsidRPr="00A21783">
        <w:rPr>
          <w:sz w:val="28"/>
        </w:rPr>
        <w:t>администрации .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Индивидуальное устное информирование заявителей осуществляется специалиста</w:t>
      </w:r>
      <w:r w:rsidR="007E2C42" w:rsidRPr="00A21783">
        <w:rPr>
          <w:sz w:val="28"/>
        </w:rPr>
        <w:t>ми администрации городского поселения «Аксеново-Зиловское»</w:t>
      </w:r>
      <w:r w:rsidRPr="00A21783">
        <w:rPr>
          <w:sz w:val="28"/>
        </w:rPr>
        <w:t xml:space="preserve"> при обращении за информацией:- при личном обращении; - по телефону. Специали</w:t>
      </w:r>
      <w:r w:rsidR="007E2C42" w:rsidRPr="00A21783">
        <w:rPr>
          <w:sz w:val="28"/>
        </w:rPr>
        <w:t>ст администрации городского поселения «Аксеново-Зиловское»</w:t>
      </w:r>
      <w:r w:rsidRPr="00A21783">
        <w:rPr>
          <w:sz w:val="28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заявителя специалист администрации </w:t>
      </w:r>
      <w:r w:rsidR="007E2C42" w:rsidRPr="00A21783">
        <w:rPr>
          <w:sz w:val="28"/>
        </w:rPr>
        <w:t>городского поселения «Аксеново-Зиловское»</w:t>
      </w:r>
      <w:r w:rsidRPr="00A21783">
        <w:rPr>
          <w:sz w:val="28"/>
        </w:rPr>
        <w:t xml:space="preserve"> осуществляет в течение не более 15 минут. Индивидуальное письменное информирование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 Письменная информация обратившимся заявителям предоставляется при наличии письменного обращения. Публичное устное информирование осуществляется с привлечением </w:t>
      </w:r>
      <w:r w:rsidR="007E2C42" w:rsidRPr="00A21783">
        <w:rPr>
          <w:sz w:val="28"/>
        </w:rPr>
        <w:t>средств массовой информации.</w:t>
      </w:r>
      <w:r w:rsidRPr="00A21783">
        <w:rPr>
          <w:sz w:val="28"/>
        </w:rPr>
        <w:t xml:space="preserve"> Публичное письменное информирование </w:t>
      </w:r>
      <w:r w:rsidR="007E2C42" w:rsidRPr="00A21783">
        <w:rPr>
          <w:sz w:val="28"/>
        </w:rPr>
        <w:t xml:space="preserve">осуществляется путем </w:t>
      </w:r>
      <w:r w:rsidRPr="00A21783">
        <w:rPr>
          <w:sz w:val="28"/>
        </w:rPr>
        <w:t xml:space="preserve"> размещения на официальном с</w:t>
      </w:r>
      <w:r w:rsidR="007E2C42" w:rsidRPr="00A21783">
        <w:rPr>
          <w:sz w:val="28"/>
        </w:rPr>
        <w:t>айте администрации городского поселения «Аксеново-Зиловское»</w:t>
      </w:r>
      <w:r w:rsidRPr="00A21783">
        <w:rPr>
          <w:sz w:val="28"/>
        </w:rPr>
        <w:t xml:space="preserve"> а также путем использования информационных стендов.</w:t>
      </w:r>
      <w:r w:rsidRPr="00A21783">
        <w:rPr>
          <w:sz w:val="28"/>
        </w:rPr>
        <w:br/>
        <w:t>2.8. Максимальный срок ожидания в очереди при подаче запроса о предоставлении муниципальной услуги и при получении результата предос</w:t>
      </w:r>
      <w:r w:rsidR="007E2C42" w:rsidRPr="00A21783">
        <w:rPr>
          <w:sz w:val="28"/>
        </w:rPr>
        <w:t>тавления муниципальной усги-15</w:t>
      </w:r>
      <w:r w:rsidRPr="00A21783">
        <w:rPr>
          <w:sz w:val="28"/>
        </w:rPr>
        <w:t>минут.</w:t>
      </w:r>
      <w:r w:rsidRPr="00A21783">
        <w:rPr>
          <w:sz w:val="28"/>
        </w:rPr>
        <w:br/>
        <w:t>2.9.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</w:t>
      </w:r>
      <w:r w:rsidRPr="00A21783">
        <w:rPr>
          <w:sz w:val="28"/>
        </w:rPr>
        <w:br/>
        <w:t>2.10. Показатели доступности и качества муниципальной услуги:</w:t>
      </w:r>
      <w:r w:rsidRPr="00A21783">
        <w:rPr>
          <w:sz w:val="28"/>
        </w:rPr>
        <w:br/>
        <w:t>2.11. Показателями доступности муниципальной услуги являются:</w:t>
      </w:r>
      <w:r w:rsidRPr="00A21783">
        <w:rPr>
          <w:sz w:val="28"/>
        </w:rPr>
        <w:br/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  <w:r w:rsidRPr="00A21783">
        <w:rPr>
          <w:sz w:val="28"/>
        </w:rPr>
        <w:br/>
        <w:t>2.12. Показателями качества муниципальной услуги являются:</w:t>
      </w:r>
      <w:r w:rsidRPr="00A21783">
        <w:rPr>
          <w:sz w:val="28"/>
        </w:rPr>
        <w:br/>
        <w:t>1) соблюдение стандарта предоставления муниципальной услуги;</w:t>
      </w:r>
      <w:r w:rsidRPr="00A21783">
        <w:rPr>
          <w:sz w:val="28"/>
        </w:rPr>
        <w:br/>
        <w:t>2) соблюдение сроков предоставления муниципальной услуги в соответствии с настоящим Регламентом;</w:t>
      </w:r>
      <w:r w:rsidRPr="00A21783">
        <w:rPr>
          <w:sz w:val="28"/>
        </w:rPr>
        <w:br/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  <w:r w:rsidRPr="00A21783">
        <w:rPr>
          <w:sz w:val="28"/>
        </w:rPr>
        <w:br/>
      </w:r>
      <w:r w:rsidRPr="00A21783">
        <w:rPr>
          <w:sz w:val="28"/>
        </w:rPr>
        <w:br/>
        <w:t>3. Состав, последовательность и сроки выполнения административных процедур, требования к порядку их выполнения.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Предоставление муниципальной услуги включает в себя следующие административные процедуры:</w:t>
      </w:r>
      <w:r w:rsidRPr="00A21783">
        <w:rPr>
          <w:sz w:val="28"/>
        </w:rPr>
        <w:br/>
        <w:t>- составление протокола по результатам аукциона;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- размещение протокола о результатах аукциона на официальном сайте;</w:t>
      </w:r>
      <w:r w:rsidRPr="00A21783">
        <w:rPr>
          <w:sz w:val="28"/>
        </w:rPr>
        <w:br/>
        <w:t>3.1. Административная процедура «Составление протокола по результатам аукциона».</w:t>
      </w:r>
      <w:r w:rsidRPr="00A21783">
        <w:rPr>
          <w:sz w:val="28"/>
        </w:rPr>
        <w:br/>
        <w:t>3.1.1.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  <w:r w:rsidRPr="00A21783">
        <w:rPr>
          <w:sz w:val="28"/>
        </w:rPr>
        <w:br/>
        <w:t>1) сведения о месте, дате и времени проведения аукциона;</w:t>
      </w:r>
      <w:r w:rsidRPr="00A21783">
        <w:rPr>
          <w:sz w:val="28"/>
        </w:rPr>
        <w:br/>
        <w:t>2) предмет аукциона, в том числе сведения о местоположении и площади земельного участка;</w:t>
      </w:r>
      <w:r w:rsidRPr="00A21783">
        <w:rPr>
          <w:sz w:val="28"/>
        </w:rPr>
        <w:br/>
        <w:t>3) сведения об участниках аукциона, о начальной цене предмета аукциона, последнем и предпоследнем предложении о цене предмета аукциона;</w:t>
      </w:r>
      <w:r w:rsidRPr="00A21783">
        <w:rPr>
          <w:sz w:val="28"/>
        </w:rPr>
        <w:br/>
        <w:t>4) наименование и место нахождения (для юридического лица), фамилия, имя и (при наличии) отчество, место жительства (для граждан) победителя аукциона и иного участника аукциона, который сделал предпоследнее предложение о цене предмета аукциона;</w:t>
      </w:r>
      <w:r w:rsidRPr="00A21783">
        <w:rPr>
          <w:sz w:val="28"/>
        </w:rPr>
        <w:br/>
        <w:t xml:space="preserve">5) </w:t>
      </w:r>
      <w:r w:rsidR="00E20CC1" w:rsidRPr="00A21783">
        <w:rPr>
          <w:sz w:val="28"/>
        </w:rPr>
        <w:t>сведения о последнем предложении</w:t>
      </w:r>
      <w:r w:rsidRPr="00A21783">
        <w:rPr>
          <w:sz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  <w:r w:rsidRPr="00A21783">
        <w:rPr>
          <w:sz w:val="28"/>
        </w:rPr>
        <w:br/>
        <w:t>3.2. Административная процедура «Размещение протокола о результатах аукциона на официальном сайте».</w:t>
      </w:r>
      <w:r w:rsidRPr="00A21783">
        <w:rPr>
          <w:sz w:val="28"/>
        </w:rPr>
        <w:br/>
        <w:t>Протокол о результатах аукциона размещается на официальном сайте в течение одного рабочего дня со дня подписания протокола по результатам аукциона.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4. Формы контроля за исполнением административного регламента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4.1. Текущий контроль за исполнением Регламента при предоставлении муниципальной услуги осуществляется главой муниципального образования села Урожайного.</w:t>
      </w:r>
      <w:r w:rsidRPr="00A21783">
        <w:rPr>
          <w:sz w:val="28"/>
        </w:rPr>
        <w:br/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  <w:r w:rsidRPr="00A21783">
        <w:rPr>
          <w:sz w:val="28"/>
        </w:rPr>
        <w:br/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  <w:r w:rsidRPr="00A21783">
        <w:rPr>
          <w:sz w:val="28"/>
        </w:rPr>
        <w:br/>
        <w:t>4.4. Результаты проверки оформляются актом, в котором отмечаются выявленные недостатки и предложения по их устранению.</w:t>
      </w:r>
      <w:r w:rsidRPr="00A21783">
        <w:rPr>
          <w:sz w:val="28"/>
        </w:rPr>
        <w:br/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5. Досудебный (внесудебный) порядок обжалования</w:t>
      </w:r>
      <w:r w:rsidRPr="00A21783">
        <w:rPr>
          <w:sz w:val="28"/>
        </w:rPr>
        <w:br/>
        <w:t>решений и действий (бездействия) органа, предоставляющего</w:t>
      </w:r>
      <w:r w:rsidRPr="00A21783">
        <w:rPr>
          <w:sz w:val="28"/>
        </w:rPr>
        <w:br/>
        <w:t>муниципальную услугу, муниципальных служащих, участвующих</w:t>
      </w:r>
      <w:r w:rsidRPr="00A21783">
        <w:rPr>
          <w:sz w:val="28"/>
        </w:rPr>
        <w:br/>
        <w:t>в предоставлении муниципальной услуги</w:t>
      </w:r>
    </w:p>
    <w:p w:rsidR="00CF7584" w:rsidRPr="00A21783" w:rsidRDefault="00CF7584" w:rsidP="00A21783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A21783">
        <w:rPr>
          <w:sz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5.2. Предметом обжалования являются:</w:t>
      </w:r>
      <w:r w:rsidRPr="00A21783">
        <w:rPr>
          <w:sz w:val="28"/>
        </w:rPr>
        <w:br/>
        <w:t>- нарушение срока регистрации запроса заявителя о предоставлении муниципальной услуги;</w:t>
      </w:r>
      <w:r w:rsidRPr="00A21783">
        <w:rPr>
          <w:sz w:val="28"/>
        </w:rPr>
        <w:br/>
        <w:t>- нарушение срока предоставления муниципальной услуги;</w:t>
      </w:r>
      <w:r w:rsidRPr="00A21783">
        <w:rPr>
          <w:sz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A21783">
        <w:rPr>
          <w:sz w:val="28"/>
        </w:rPr>
        <w:br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A21783">
        <w:rPr>
          <w:sz w:val="28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21783">
        <w:rPr>
          <w:sz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21783">
        <w:rPr>
          <w:sz w:val="28"/>
        </w:rPr>
        <w:br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21783">
        <w:rPr>
          <w:sz w:val="28"/>
        </w:rPr>
        <w:br/>
        <w:t>5.3. Порядок подачи и рассмотрения жалобы:</w:t>
      </w:r>
      <w:r w:rsidRPr="00A21783">
        <w:rPr>
          <w:sz w:val="28"/>
        </w:rPr>
        <w:br/>
        <w:t>Жалоба подается в письменной форме на бумажном носителе либо в электронной форме в орган, предоставляющий муниципальную услугу, главе муниципального образования села Урожайного. Жалоба может быть направлена по почте, а также может быть принята при личном приеме заявителя.</w:t>
      </w:r>
      <w:r w:rsidRPr="00A21783">
        <w:rPr>
          <w:sz w:val="28"/>
        </w:rPr>
        <w:br/>
        <w:t>5.3.1. Жалоба должна содержать:</w:t>
      </w:r>
      <w:r w:rsidRPr="00A21783">
        <w:rPr>
          <w:sz w:val="28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  <w:r w:rsidRPr="00A21783">
        <w:rPr>
          <w:sz w:val="28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21783">
        <w:rPr>
          <w:sz w:val="28"/>
        </w:rPr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  <w:r w:rsidRPr="00A21783">
        <w:rPr>
          <w:sz w:val="28"/>
        </w:rPr>
        <w:br/>
        <w:t xml:space="preserve">- доводы, на основании которых заявитель не согласен с решением и </w:t>
      </w:r>
      <w:r w:rsidRPr="00A21783">
        <w:rPr>
          <w:sz w:val="28"/>
        </w:rPr>
        <w:lastRenderedPageBreak/>
        <w:t>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  <w:r w:rsidRPr="00A21783">
        <w:rPr>
          <w:sz w:val="28"/>
        </w:rPr>
        <w:br/>
        <w:t>5.3.2. Сроки рассмотрения жалобы.</w:t>
      </w:r>
      <w:r w:rsidRPr="00A21783">
        <w:rPr>
          <w:sz w:val="28"/>
        </w:rPr>
        <w:br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Pr="00A21783">
        <w:rPr>
          <w:sz w:val="28"/>
        </w:rPr>
        <w:br/>
        <w:t>5.3.3. Перечень оснований для приостановления рассмотрения жалобы:</w:t>
      </w:r>
      <w:r w:rsidRPr="00A21783">
        <w:rPr>
          <w:sz w:val="28"/>
        </w:rPr>
        <w:br/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  <w:r w:rsidRPr="00A21783">
        <w:rPr>
          <w:sz w:val="28"/>
        </w:rPr>
        <w:br/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  <w:r w:rsidRPr="00A21783">
        <w:rPr>
          <w:sz w:val="28"/>
        </w:rPr>
        <w:br/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  <w:r w:rsidRPr="00A21783">
        <w:rPr>
          <w:sz w:val="28"/>
        </w:rPr>
        <w:br/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  <w:r w:rsidRPr="00A21783">
        <w:rPr>
          <w:sz w:val="28"/>
        </w:rPr>
        <w:br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  <w:r w:rsidRPr="00A21783">
        <w:rPr>
          <w:sz w:val="28"/>
        </w:rPr>
        <w:br/>
        <w:t>- отказывает в удовлетворении жалобы.</w:t>
      </w:r>
      <w:r w:rsidRPr="00A21783">
        <w:rPr>
          <w:sz w:val="28"/>
        </w:rPr>
        <w:br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21783">
        <w:rPr>
          <w:sz w:val="28"/>
        </w:rPr>
        <w:br/>
        <w:t>5.7. Порядок обжалования решения по жалобе.</w:t>
      </w:r>
      <w:r w:rsidRPr="00A21783">
        <w:rPr>
          <w:sz w:val="28"/>
        </w:rPr>
        <w:br/>
      </w:r>
      <w:r w:rsidRPr="00A21783">
        <w:rPr>
          <w:sz w:val="28"/>
        </w:rPr>
        <w:lastRenderedPageBreak/>
        <w:t>Заявитель вправе обжаловать решение, действие (бездействие) должностных лиц администрации муниципального образования села Урожайного в судебном порядке в сроки, установленные действующим законодательством.</w:t>
      </w:r>
    </w:p>
    <w:p w:rsidR="006D2236" w:rsidRPr="00A21783" w:rsidRDefault="006D2236" w:rsidP="00A2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sectPr w:rsidR="006D2236" w:rsidRPr="00A21783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2E" w:rsidRDefault="00FE732E" w:rsidP="007E2C42">
      <w:pPr>
        <w:spacing w:after="0" w:line="240" w:lineRule="auto"/>
      </w:pPr>
      <w:r>
        <w:separator/>
      </w:r>
    </w:p>
  </w:endnote>
  <w:endnote w:type="continuationSeparator" w:id="1">
    <w:p w:rsidR="00FE732E" w:rsidRDefault="00FE732E" w:rsidP="007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2E" w:rsidRDefault="00FE732E" w:rsidP="007E2C42">
      <w:pPr>
        <w:spacing w:after="0" w:line="240" w:lineRule="auto"/>
      </w:pPr>
      <w:r>
        <w:separator/>
      </w:r>
    </w:p>
  </w:footnote>
  <w:footnote w:type="continuationSeparator" w:id="1">
    <w:p w:rsidR="00FE732E" w:rsidRDefault="00FE732E" w:rsidP="007E2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584"/>
    <w:rsid w:val="00002AD3"/>
    <w:rsid w:val="0000678C"/>
    <w:rsid w:val="00106E62"/>
    <w:rsid w:val="00137EA2"/>
    <w:rsid w:val="00193A6C"/>
    <w:rsid w:val="003B7A7B"/>
    <w:rsid w:val="004A07C7"/>
    <w:rsid w:val="004C49DF"/>
    <w:rsid w:val="005359E9"/>
    <w:rsid w:val="00574DEA"/>
    <w:rsid w:val="00647F43"/>
    <w:rsid w:val="006C7567"/>
    <w:rsid w:val="006D2236"/>
    <w:rsid w:val="006E6553"/>
    <w:rsid w:val="007E2C42"/>
    <w:rsid w:val="0081043D"/>
    <w:rsid w:val="008803A5"/>
    <w:rsid w:val="00907726"/>
    <w:rsid w:val="00983101"/>
    <w:rsid w:val="009D3C39"/>
    <w:rsid w:val="00A21783"/>
    <w:rsid w:val="00A377FC"/>
    <w:rsid w:val="00A66097"/>
    <w:rsid w:val="00A74037"/>
    <w:rsid w:val="00C07190"/>
    <w:rsid w:val="00C27325"/>
    <w:rsid w:val="00CD1496"/>
    <w:rsid w:val="00CE2F28"/>
    <w:rsid w:val="00CF7584"/>
    <w:rsid w:val="00D16BCF"/>
    <w:rsid w:val="00DA2409"/>
    <w:rsid w:val="00E20CC1"/>
    <w:rsid w:val="00ED7566"/>
    <w:rsid w:val="00FA32B2"/>
    <w:rsid w:val="00FC1625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CF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ditlog">
    <w:name w:val="editlog"/>
    <w:basedOn w:val="a"/>
    <w:rsid w:val="00CF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F7584"/>
  </w:style>
  <w:style w:type="character" w:styleId="af5">
    <w:name w:val="Hyperlink"/>
    <w:basedOn w:val="a0"/>
    <w:unhideWhenUsed/>
    <w:rsid w:val="00CF7584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7E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E2C42"/>
  </w:style>
  <w:style w:type="paragraph" w:styleId="af8">
    <w:name w:val="footer"/>
    <w:basedOn w:val="a"/>
    <w:link w:val="af9"/>
    <w:uiPriority w:val="99"/>
    <w:semiHidden/>
    <w:unhideWhenUsed/>
    <w:rsid w:val="007E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E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enovo-zilo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2018-02-22T00:20:00Z</cp:lastPrinted>
  <dcterms:created xsi:type="dcterms:W3CDTF">2017-09-15T00:45:00Z</dcterms:created>
  <dcterms:modified xsi:type="dcterms:W3CDTF">2018-04-19T00:55:00Z</dcterms:modified>
</cp:coreProperties>
</file>