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EC" w:rsidRPr="00C34103" w:rsidRDefault="008669EC" w:rsidP="008669EC">
      <w:pPr>
        <w:rPr>
          <w:b/>
        </w:rPr>
      </w:pPr>
      <w:r w:rsidRPr="00C34103">
        <w:rPr>
          <w:b/>
        </w:rPr>
        <w:t>Комиссия по проведению 18 октября 2018 года открытого аукциона по продаже земельных участков, находящихся в муниципальной собственности</w:t>
      </w:r>
    </w:p>
    <w:p w:rsidR="008669EC" w:rsidRDefault="008669EC" w:rsidP="008669EC">
      <w:pPr>
        <w:jc w:val="center"/>
        <w:rPr>
          <w:b/>
        </w:rPr>
      </w:pPr>
      <w:r w:rsidRPr="00C34103">
        <w:rPr>
          <w:b/>
        </w:rPr>
        <w:t>П</w:t>
      </w:r>
      <w:r w:rsidR="0004602D">
        <w:rPr>
          <w:b/>
        </w:rPr>
        <w:t>РОТО</w:t>
      </w:r>
      <w:bookmarkStart w:id="0" w:name="_GoBack"/>
      <w:bookmarkEnd w:id="0"/>
      <w:r w:rsidRPr="00C34103">
        <w:rPr>
          <w:b/>
        </w:rPr>
        <w:t>КОЛ №</w:t>
      </w:r>
      <w:r>
        <w:rPr>
          <w:b/>
        </w:rPr>
        <w:t xml:space="preserve"> </w:t>
      </w:r>
      <w:r w:rsidRPr="00C34103">
        <w:rPr>
          <w:b/>
        </w:rPr>
        <w:t>1</w:t>
      </w:r>
    </w:p>
    <w:p w:rsidR="008669EC" w:rsidRDefault="008669EC" w:rsidP="008669EC">
      <w:pPr>
        <w:tabs>
          <w:tab w:val="left" w:pos="6975"/>
        </w:tabs>
      </w:pPr>
      <w:r>
        <w:t>пгт. Аксёново-Зиловское</w:t>
      </w:r>
      <w:r>
        <w:tab/>
        <w:t>18 октября 2018г.</w:t>
      </w:r>
    </w:p>
    <w:p w:rsidR="008669EC" w:rsidRDefault="008669EC" w:rsidP="008669EC"/>
    <w:p w:rsidR="008669EC" w:rsidRDefault="008669EC" w:rsidP="008669EC">
      <w:pPr>
        <w:rPr>
          <w:b/>
        </w:rPr>
      </w:pPr>
      <w:r w:rsidRPr="00C34103">
        <w:rPr>
          <w:b/>
        </w:rPr>
        <w:t>Заседание комиссии</w:t>
      </w:r>
    </w:p>
    <w:p w:rsidR="008669EC" w:rsidRDefault="008669EC" w:rsidP="008669EC">
      <w:r>
        <w:t>Председатель комиссии: Размахнина Е.И.</w:t>
      </w:r>
    </w:p>
    <w:p w:rsidR="008669EC" w:rsidRDefault="008669EC" w:rsidP="008669EC">
      <w:r>
        <w:t>Заместитель председателя комиссии: Рахманина Г.Ф.</w:t>
      </w:r>
    </w:p>
    <w:p w:rsidR="008669EC" w:rsidRDefault="008669EC" w:rsidP="008669EC">
      <w:r>
        <w:t>Секретарь комиссии: Овчинникова С.В.</w:t>
      </w:r>
    </w:p>
    <w:p w:rsidR="008669EC" w:rsidRDefault="008669EC" w:rsidP="008669EC">
      <w:r>
        <w:t>Члены комиссии: Карипиди Л.П., Шевчук О.А., Спыну В.Г.</w:t>
      </w:r>
    </w:p>
    <w:p w:rsidR="008669EC" w:rsidRDefault="008669EC" w:rsidP="008669EC">
      <w:r>
        <w:t>Присутствовали 6 человек из 6.Заседание комиссии считается правомочным.</w:t>
      </w:r>
    </w:p>
    <w:p w:rsidR="008669EC" w:rsidRDefault="008669EC" w:rsidP="008669EC">
      <w:pPr>
        <w:rPr>
          <w:b/>
        </w:rPr>
      </w:pPr>
      <w:r w:rsidRPr="00884664">
        <w:rPr>
          <w:b/>
        </w:rPr>
        <w:t>Повестка дня:</w:t>
      </w:r>
    </w:p>
    <w:p w:rsidR="008669EC" w:rsidRDefault="008669EC" w:rsidP="008669EC">
      <w:r>
        <w:t>1. Определение участников аукциона по продаже земельных участков, находящихся в муниципальной собственности ( Лоты №№ 1,2).</w:t>
      </w:r>
    </w:p>
    <w:p w:rsidR="008669EC" w:rsidRDefault="008669EC" w:rsidP="008669EC">
      <w:pPr>
        <w:rPr>
          <w:b/>
        </w:rPr>
      </w:pPr>
      <w:r w:rsidRPr="00884664">
        <w:rPr>
          <w:b/>
        </w:rPr>
        <w:t>Слушали:</w:t>
      </w:r>
    </w:p>
    <w:p w:rsidR="008669EC" w:rsidRDefault="008669EC" w:rsidP="008669EC">
      <w:r w:rsidRPr="00884664">
        <w:t>Рахманину Г.Ф.</w:t>
      </w:r>
      <w:r>
        <w:t xml:space="preserve"> о признании претендентов участниками аукциона, назначенного на 18 октября 2018года по лотам №№ 1,2</w:t>
      </w:r>
    </w:p>
    <w:p w:rsidR="008669EC" w:rsidRDefault="008669EC" w:rsidP="008669EC"/>
    <w:p w:rsidR="008669EC" w:rsidRDefault="008669EC" w:rsidP="008669EC">
      <w:pPr>
        <w:rPr>
          <w:b/>
        </w:rPr>
      </w:pPr>
      <w:r w:rsidRPr="00863274">
        <w:rPr>
          <w:b/>
        </w:rPr>
        <w:t>Перечень принятых заявок:</w:t>
      </w:r>
    </w:p>
    <w:p w:rsidR="008669EC" w:rsidRPr="00863274" w:rsidRDefault="008669EC" w:rsidP="008669EC">
      <w:pPr>
        <w:rPr>
          <w:b/>
        </w:rPr>
      </w:pPr>
      <w:r>
        <w:rPr>
          <w:b/>
        </w:rPr>
        <w:t>1.</w:t>
      </w:r>
      <w:r w:rsidRPr="00863274">
        <w:rPr>
          <w:b/>
        </w:rPr>
        <w:t xml:space="preserve">1  Лот №1 Земельный участок, расположенный по адресу: Забайкальский край, Чернышевский район, пгт. Аксёново-Зиловское, ул. Садовая, уч.1 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Категория земель: земли населённых пунктов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Разрешенное использование: под личное подсобное хозяйство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Кадастровый номер: 75:21:020304:43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Площадь: 406 кв.м.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Обременение и ограничения в использовании земельного участка отсутствуют.</w:t>
      </w:r>
    </w:p>
    <w:p w:rsidR="008669EC" w:rsidRDefault="008669EC" w:rsidP="008669EC">
      <w:r w:rsidRPr="00863274">
        <w:t>Перечень принятых заявок:</w:t>
      </w:r>
    </w:p>
    <w:p w:rsidR="008669EC" w:rsidRDefault="008669EC" w:rsidP="008669EC">
      <w:r>
        <w:t>1. Заявка № 1 принята 25.09.2018г. в 10 часов 35 минут от претендента Сверкуновой Натальи Геннадьевны</w:t>
      </w:r>
    </w:p>
    <w:p w:rsidR="008669EC" w:rsidRDefault="008669EC" w:rsidP="008669EC">
      <w:r>
        <w:t>2.Задаток в сумме ____1800______(_Одна тысяча восемьсот )рублей  00 копеек внесен __26.09.2018г.</w:t>
      </w:r>
    </w:p>
    <w:p w:rsidR="008669EC" w:rsidRDefault="008669EC" w:rsidP="008669EC">
      <w:r>
        <w:t>Перечень отозванных заявок, причины отзыва: нет</w:t>
      </w:r>
    </w:p>
    <w:p w:rsidR="008669EC" w:rsidRDefault="008669EC" w:rsidP="008669EC">
      <w:r>
        <w:t>Решили:</w:t>
      </w:r>
    </w:p>
    <w:p w:rsidR="008669EC" w:rsidRDefault="008669EC" w:rsidP="008669EC">
      <w:r>
        <w:t>1. Признать претендента Сверкунову Татьяну Геннадьевну участников аукциона и присвоить ей номер №1</w:t>
      </w:r>
    </w:p>
    <w:p w:rsidR="008669EC" w:rsidRDefault="008669EC" w:rsidP="008669EC">
      <w:r>
        <w:t>Голосовали: «За» 6 человек , «Против» - нет</w:t>
      </w:r>
    </w:p>
    <w:p w:rsidR="008669EC" w:rsidRPr="00820B41" w:rsidRDefault="008669EC" w:rsidP="008669EC">
      <w:pPr>
        <w:rPr>
          <w:b/>
        </w:rPr>
      </w:pPr>
      <w:r w:rsidRPr="00820B41">
        <w:rPr>
          <w:b/>
        </w:rPr>
        <w:lastRenderedPageBreak/>
        <w:t>1.2 Лот №2  Земельный участок, расположенный по адресу: Забайкальский край, Чернышевский район, пгт. Аксёново-Зиловское, ул. Лазо, уч.5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Категория земель: земли населённых пунктов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Разрешенное использование: для ведения  личного подсобного хозяйства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Кадастровый номер: 75:21:020104:146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Площадь: 605 кв.м.</w:t>
      </w:r>
    </w:p>
    <w:p w:rsidR="008669EC" w:rsidRPr="008669EC" w:rsidRDefault="008669EC" w:rsidP="008669EC">
      <w:pPr>
        <w:pStyle w:val="a9"/>
        <w:rPr>
          <w:b/>
          <w:lang w:val="ru-RU"/>
        </w:rPr>
      </w:pPr>
      <w:r w:rsidRPr="008669EC">
        <w:rPr>
          <w:b/>
          <w:lang w:val="ru-RU"/>
        </w:rPr>
        <w:t>Обременение и ограничения в использовании земельного участка отсутствуют.</w:t>
      </w:r>
    </w:p>
    <w:p w:rsidR="008669EC" w:rsidRPr="008669EC" w:rsidRDefault="008669EC" w:rsidP="008669EC">
      <w:pPr>
        <w:pStyle w:val="a9"/>
        <w:rPr>
          <w:b/>
          <w:lang w:val="ru-RU"/>
        </w:rPr>
      </w:pPr>
    </w:p>
    <w:p w:rsidR="008669EC" w:rsidRPr="008669EC" w:rsidRDefault="008669EC" w:rsidP="008669EC">
      <w:pPr>
        <w:pStyle w:val="a9"/>
        <w:rPr>
          <w:lang w:val="ru-RU"/>
        </w:rPr>
      </w:pPr>
      <w:r w:rsidRPr="008669EC">
        <w:rPr>
          <w:lang w:val="ru-RU"/>
        </w:rPr>
        <w:t>Перечень принятых заявок:</w:t>
      </w:r>
    </w:p>
    <w:p w:rsidR="008669EC" w:rsidRDefault="008669EC" w:rsidP="008669EC"/>
    <w:p w:rsidR="008669EC" w:rsidRDefault="008669EC" w:rsidP="008669EC">
      <w:r>
        <w:t>1. Заявка № 2 принята  28 сентября 2018года в 10 часов 40 минут от претендента Водова Андрея Борисовича.</w:t>
      </w:r>
    </w:p>
    <w:p w:rsidR="008669EC" w:rsidRDefault="008669EC" w:rsidP="008669EC">
      <w:r>
        <w:t>2. Задаток в сумме 2649,14  ( Две тысячи шестьсот сорок девять рублей 14 копеек) внесен 25.09.2018г.</w:t>
      </w:r>
    </w:p>
    <w:p w:rsidR="008669EC" w:rsidRDefault="008669EC" w:rsidP="008669EC">
      <w:r>
        <w:t>Перечень отозванных заявок, причины отзыва: нет</w:t>
      </w:r>
    </w:p>
    <w:p w:rsidR="008669EC" w:rsidRDefault="008669EC" w:rsidP="008669EC">
      <w:pPr>
        <w:rPr>
          <w:b/>
        </w:rPr>
      </w:pPr>
      <w:r w:rsidRPr="00D77E41">
        <w:rPr>
          <w:b/>
        </w:rPr>
        <w:t>Решили:</w:t>
      </w:r>
    </w:p>
    <w:p w:rsidR="008669EC" w:rsidRDefault="008669EC" w:rsidP="008669EC">
      <w:r w:rsidRPr="00D77E41">
        <w:t>Пр</w:t>
      </w:r>
      <w:r>
        <w:t>и</w:t>
      </w:r>
      <w:r w:rsidRPr="00D77E41">
        <w:t>знать</w:t>
      </w:r>
      <w:r>
        <w:t xml:space="preserve"> претендента Водова Андрея Борисовича участником аукциона и присвоить ему № 1</w:t>
      </w:r>
    </w:p>
    <w:p w:rsidR="008669EC" w:rsidRDefault="008669EC" w:rsidP="008669EC">
      <w:r>
        <w:t>Голосовали:  «За» 6 человек,  «Против» - нет</w:t>
      </w:r>
    </w:p>
    <w:p w:rsidR="008669EC" w:rsidRPr="00D77E41" w:rsidRDefault="008669EC" w:rsidP="008669EC">
      <w:pPr>
        <w:rPr>
          <w:b/>
          <w:u w:val="single"/>
        </w:rPr>
      </w:pPr>
      <w:r w:rsidRPr="00D77E41">
        <w:rPr>
          <w:b/>
          <w:u w:val="single"/>
        </w:rPr>
        <w:t>Подписи членов комиссии:</w:t>
      </w:r>
    </w:p>
    <w:p w:rsidR="008669EC" w:rsidRPr="008669EC" w:rsidRDefault="008669EC" w:rsidP="008669EC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69EC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                        _____________________ Е.И.Размахнина</w:t>
      </w:r>
    </w:p>
    <w:p w:rsidR="008669EC" w:rsidRPr="008669EC" w:rsidRDefault="008669EC" w:rsidP="008669EC">
      <w:pPr>
        <w:pStyle w:val="a9"/>
        <w:tabs>
          <w:tab w:val="left" w:pos="406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69EC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Pr="008669EC">
        <w:rPr>
          <w:rFonts w:ascii="Times New Roman" w:hAnsi="Times New Roman" w:cs="Times New Roman"/>
          <w:sz w:val="24"/>
          <w:szCs w:val="24"/>
          <w:lang w:val="ru-RU"/>
        </w:rPr>
        <w:tab/>
        <w:t>______________________ Г.Ф.Рахманина</w:t>
      </w:r>
    </w:p>
    <w:p w:rsidR="008669EC" w:rsidRPr="008669EC" w:rsidRDefault="008669EC" w:rsidP="008669EC">
      <w:pPr>
        <w:pStyle w:val="a9"/>
        <w:tabs>
          <w:tab w:val="left" w:pos="406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69EC">
        <w:rPr>
          <w:rFonts w:ascii="Times New Roman" w:hAnsi="Times New Roman" w:cs="Times New Roman"/>
          <w:sz w:val="24"/>
          <w:szCs w:val="24"/>
          <w:lang w:val="ru-RU"/>
        </w:rPr>
        <w:t>Секретарь комиссии</w:t>
      </w:r>
      <w:r w:rsidRPr="008669EC">
        <w:rPr>
          <w:rFonts w:ascii="Times New Roman" w:hAnsi="Times New Roman" w:cs="Times New Roman"/>
          <w:sz w:val="24"/>
          <w:szCs w:val="24"/>
          <w:lang w:val="ru-RU"/>
        </w:rPr>
        <w:tab/>
        <w:t>___________________ С.В. Овчинникова</w:t>
      </w:r>
    </w:p>
    <w:p w:rsidR="008669EC" w:rsidRPr="008669EC" w:rsidRDefault="008669EC" w:rsidP="008669EC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669EC">
        <w:rPr>
          <w:rFonts w:ascii="Times New Roman" w:hAnsi="Times New Roman" w:cs="Times New Roman"/>
          <w:sz w:val="24"/>
          <w:szCs w:val="24"/>
          <w:lang w:val="ru-RU"/>
        </w:rPr>
        <w:t>Члены комиссии                                ______________________ Л.П. Карипиди</w:t>
      </w:r>
    </w:p>
    <w:p w:rsidR="008669EC" w:rsidRPr="008669EC" w:rsidRDefault="008669EC" w:rsidP="008669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669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8669EC">
        <w:rPr>
          <w:rFonts w:ascii="Times New Roman" w:hAnsi="Times New Roman" w:cs="Times New Roman"/>
          <w:sz w:val="24"/>
          <w:szCs w:val="24"/>
        </w:rPr>
        <w:t>________________________ О.А.Шевчук</w:t>
      </w:r>
    </w:p>
    <w:p w:rsidR="008669EC" w:rsidRPr="008669EC" w:rsidRDefault="008669EC" w:rsidP="008669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66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 В.Г.Спыну</w:t>
      </w:r>
    </w:p>
    <w:p w:rsidR="006D2236" w:rsidRPr="008669EC" w:rsidRDefault="006D2236"/>
    <w:sectPr w:rsidR="006D2236" w:rsidRPr="008669EC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9EC"/>
    <w:rsid w:val="00002AD3"/>
    <w:rsid w:val="0000678C"/>
    <w:rsid w:val="0004602D"/>
    <w:rsid w:val="00106E62"/>
    <w:rsid w:val="00137EA2"/>
    <w:rsid w:val="003B7A7B"/>
    <w:rsid w:val="004A07C7"/>
    <w:rsid w:val="004C49DF"/>
    <w:rsid w:val="00647F43"/>
    <w:rsid w:val="006702AE"/>
    <w:rsid w:val="006C7567"/>
    <w:rsid w:val="006D2236"/>
    <w:rsid w:val="007E6BCE"/>
    <w:rsid w:val="008669EC"/>
    <w:rsid w:val="008803A5"/>
    <w:rsid w:val="00A504AB"/>
    <w:rsid w:val="00A74037"/>
    <w:rsid w:val="00B83FC6"/>
    <w:rsid w:val="00C07190"/>
    <w:rsid w:val="00CE2F28"/>
    <w:rsid w:val="00D16BCF"/>
    <w:rsid w:val="00D7545D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369A"/>
  <w15:docId w15:val="{CB95AE6A-0045-4DF6-810D-183ED7B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EC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a4">
    <w:name w:val="Заголовок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Моисеев</cp:lastModifiedBy>
  <cp:revision>3</cp:revision>
  <dcterms:created xsi:type="dcterms:W3CDTF">2018-10-19T07:30:00Z</dcterms:created>
  <dcterms:modified xsi:type="dcterms:W3CDTF">2018-10-19T16:08:00Z</dcterms:modified>
</cp:coreProperties>
</file>