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99" w:rsidRDefault="00ED5C99" w:rsidP="00ED5C99">
      <w:pPr>
        <w:jc w:val="center"/>
        <w:rPr>
          <w:b/>
          <w:sz w:val="32"/>
          <w:szCs w:val="32"/>
        </w:rPr>
      </w:pPr>
    </w:p>
    <w:p w:rsidR="00ED5C99" w:rsidRDefault="00ED5C99" w:rsidP="00ED5C99">
      <w:pPr>
        <w:jc w:val="center"/>
        <w:rPr>
          <w:b/>
          <w:sz w:val="32"/>
          <w:szCs w:val="32"/>
        </w:rPr>
      </w:pPr>
    </w:p>
    <w:p w:rsidR="00ED5C99" w:rsidRPr="00873CD4" w:rsidRDefault="00ED5C99" w:rsidP="00ED5C99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АДМИНИСТРАЦИЯ</w:t>
      </w:r>
    </w:p>
    <w:p w:rsidR="00ED5C99" w:rsidRPr="00873CD4" w:rsidRDefault="00ED5C99" w:rsidP="00ED5C99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ГОРОДСКОГО ПОСЕЛЕНИЯ «АКСЕНОВО-ЗИЛОВСКОЕ»</w:t>
      </w:r>
    </w:p>
    <w:p w:rsidR="00ED5C99" w:rsidRDefault="00ED5C99" w:rsidP="00ED5C99"/>
    <w:p w:rsidR="00ED5C99" w:rsidRPr="00873CD4" w:rsidRDefault="00ED5C99" w:rsidP="00ED5C99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ПОСТАНОВЛЕНИЕ</w:t>
      </w:r>
    </w:p>
    <w:p w:rsidR="00ED5C99" w:rsidRDefault="00ED5C99" w:rsidP="00ED5C99">
      <w:pPr>
        <w:jc w:val="center"/>
        <w:rPr>
          <w:b/>
          <w:sz w:val="28"/>
          <w:szCs w:val="28"/>
        </w:rPr>
      </w:pPr>
    </w:p>
    <w:p w:rsidR="00ED5C99" w:rsidRPr="00D8216D" w:rsidRDefault="00ED5C99" w:rsidP="00ED5C99">
      <w:pPr>
        <w:rPr>
          <w:sz w:val="28"/>
          <w:szCs w:val="28"/>
        </w:rPr>
      </w:pPr>
      <w:r>
        <w:t xml:space="preserve">07 мая  2020 </w:t>
      </w:r>
      <w:r w:rsidRPr="00D8216D">
        <w:rPr>
          <w:sz w:val="28"/>
          <w:szCs w:val="28"/>
        </w:rPr>
        <w:t xml:space="preserve">года                                                                                         </w:t>
      </w:r>
      <w:r>
        <w:rPr>
          <w:sz w:val="28"/>
          <w:szCs w:val="28"/>
        </w:rPr>
        <w:t>№ 100</w:t>
      </w:r>
      <w:r w:rsidRPr="00D821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D8216D">
        <w:rPr>
          <w:sz w:val="28"/>
          <w:szCs w:val="28"/>
        </w:rPr>
        <w:t xml:space="preserve">                   </w:t>
      </w:r>
    </w:p>
    <w:p w:rsidR="00ED5C99" w:rsidRPr="00CE5299" w:rsidRDefault="00ED5C99" w:rsidP="00ED5C99">
      <w:pPr>
        <w:jc w:val="center"/>
      </w:pPr>
      <w:r w:rsidRPr="00CE5299">
        <w:t>пгт.</w:t>
      </w:r>
      <w:r>
        <w:t xml:space="preserve"> Аксё</w:t>
      </w:r>
      <w:r w:rsidRPr="00CE5299">
        <w:t>ново-Зиловское</w:t>
      </w:r>
    </w:p>
    <w:p w:rsidR="00ED5C99" w:rsidRDefault="00ED5C99" w:rsidP="00ED5C99">
      <w:pPr>
        <w:rPr>
          <w:sz w:val="28"/>
          <w:szCs w:val="28"/>
        </w:rPr>
      </w:pPr>
    </w:p>
    <w:p w:rsidR="00ED5C99" w:rsidRDefault="00ED5C99" w:rsidP="00ED5C99">
      <w:pPr>
        <w:jc w:val="both"/>
        <w:rPr>
          <w:b/>
          <w:sz w:val="28"/>
          <w:szCs w:val="28"/>
        </w:rPr>
      </w:pPr>
      <w:r w:rsidRPr="009975C8">
        <w:rPr>
          <w:b/>
          <w:sz w:val="28"/>
          <w:szCs w:val="28"/>
        </w:rPr>
        <w:t xml:space="preserve">        Об исключении </w:t>
      </w:r>
      <w:r>
        <w:rPr>
          <w:b/>
          <w:sz w:val="28"/>
          <w:szCs w:val="28"/>
        </w:rPr>
        <w:t xml:space="preserve">и дополнении  </w:t>
      </w:r>
      <w:r w:rsidRPr="009975C8">
        <w:rPr>
          <w:b/>
          <w:sz w:val="28"/>
          <w:szCs w:val="28"/>
        </w:rPr>
        <w:t>положения «Об организации работы постоянной комиссии по вопросам рекультивации земель на территории городского</w:t>
      </w:r>
      <w:r>
        <w:rPr>
          <w:b/>
          <w:sz w:val="28"/>
          <w:szCs w:val="28"/>
        </w:rPr>
        <w:t xml:space="preserve"> поселения «Аксёново-Зиловское» </w:t>
      </w:r>
      <w:r w:rsidRPr="009975C8">
        <w:rPr>
          <w:b/>
          <w:sz w:val="28"/>
          <w:szCs w:val="28"/>
        </w:rPr>
        <w:t xml:space="preserve"> раздела 5</w:t>
      </w:r>
    </w:p>
    <w:p w:rsidR="00ED5C99" w:rsidRDefault="00ED5C99" w:rsidP="00ED5C99">
      <w:pPr>
        <w:rPr>
          <w:sz w:val="28"/>
          <w:szCs w:val="28"/>
        </w:rPr>
      </w:pPr>
    </w:p>
    <w:p w:rsidR="00ED5C99" w:rsidRDefault="00ED5C99" w:rsidP="00ED5C9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10.07.2018 №800 «О проведении рекультивации и консервации земель», администрация городского поселения «Аксёново-Зиловское» </w:t>
      </w:r>
      <w:r w:rsidRPr="009975C8">
        <w:rPr>
          <w:b/>
          <w:sz w:val="28"/>
          <w:szCs w:val="28"/>
        </w:rPr>
        <w:t>постановляет:</w:t>
      </w:r>
    </w:p>
    <w:p w:rsidR="00ED5C99" w:rsidRDefault="00ED5C99" w:rsidP="00ED5C99">
      <w:pPr>
        <w:ind w:firstLine="708"/>
        <w:jc w:val="both"/>
        <w:rPr>
          <w:b/>
          <w:sz w:val="28"/>
          <w:szCs w:val="28"/>
        </w:rPr>
      </w:pPr>
    </w:p>
    <w:p w:rsidR="00ED5C99" w:rsidRPr="009975C8" w:rsidRDefault="00ED5C99" w:rsidP="00ED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75C8">
        <w:rPr>
          <w:sz w:val="28"/>
          <w:szCs w:val="28"/>
        </w:rPr>
        <w:t xml:space="preserve">1. </w:t>
      </w:r>
      <w:r>
        <w:rPr>
          <w:sz w:val="28"/>
          <w:szCs w:val="28"/>
        </w:rPr>
        <w:t>Исключить</w:t>
      </w:r>
      <w:r w:rsidRPr="009975C8">
        <w:rPr>
          <w:sz w:val="28"/>
          <w:szCs w:val="28"/>
        </w:rPr>
        <w:t xml:space="preserve"> из положения «Об организации работы постоянной комиссии по вопросам рекультивации земель на территории городского поселения «Аксёново-Зиловское»»</w:t>
      </w:r>
      <w:r>
        <w:rPr>
          <w:sz w:val="28"/>
          <w:szCs w:val="28"/>
        </w:rPr>
        <w:t>, утвержденного постановление № 67а от 26 февраля 2020 года</w:t>
      </w:r>
      <w:r w:rsidRPr="009975C8">
        <w:rPr>
          <w:sz w:val="28"/>
          <w:szCs w:val="28"/>
        </w:rPr>
        <w:t xml:space="preserve"> из раздела 5.1 пункт </w:t>
      </w:r>
      <w:r>
        <w:rPr>
          <w:sz w:val="28"/>
          <w:szCs w:val="28"/>
        </w:rPr>
        <w:t>«</w:t>
      </w:r>
      <w:r w:rsidRPr="009975C8">
        <w:rPr>
          <w:sz w:val="28"/>
          <w:szCs w:val="28"/>
        </w:rPr>
        <w:t>о предоставлении в администрацию района заключение экологической экспертизы</w:t>
      </w:r>
      <w:r>
        <w:rPr>
          <w:sz w:val="28"/>
          <w:szCs w:val="28"/>
        </w:rPr>
        <w:t>».</w:t>
      </w:r>
    </w:p>
    <w:p w:rsidR="00ED5C99" w:rsidRDefault="00ED5C99" w:rsidP="00ED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Дополнить, обязательным приложением к акту являются:</w:t>
      </w:r>
    </w:p>
    <w:p w:rsidR="00ED5C99" w:rsidRDefault="00ED5C99" w:rsidP="00ED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ED5C99" w:rsidRPr="009975C8" w:rsidRDefault="00ED5C99" w:rsidP="00ED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финансовые документы, подтверждающие закупки материалов, оборудования и материально-технических средств.</w:t>
      </w:r>
    </w:p>
    <w:p w:rsidR="00ED5C99" w:rsidRDefault="00ED5C99" w:rsidP="00ED5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Согласно постановлением Правительства Российской Федерации от 10.07.2018 №800 «О проведении рекультивации и консервации земель», Пунктом 31Правил  установлено, что в срок не позднее чем 30 календарных дней со дня подписания акта, предусмотренного пунктом 30 настоящих Правил, лицо, исполнительной орган государственной власти, орган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обеспечивает проведение рекультивации земель, консервации земель в соответствии с пунктами 3 или 4 настоящих Правил, направляют уведомление о завершении работ по рекультивации земель с приложение копии указанного акта лицам, с которыми проект рекультивации земель подлежит согласованию в соответствии с пунктом 15 настоящих  Правил, а также в федеральные органы исполнительной  власти, указанные в пунктах «а» и «б» пункта 24 настоящих Правил.</w:t>
      </w:r>
    </w:p>
    <w:p w:rsidR="00ED5C99" w:rsidRPr="00D8216D" w:rsidRDefault="00ED5C99" w:rsidP="00ED5C99">
      <w:pPr>
        <w:jc w:val="both"/>
        <w:rPr>
          <w:sz w:val="28"/>
          <w:szCs w:val="28"/>
        </w:rPr>
      </w:pPr>
    </w:p>
    <w:p w:rsidR="00ED5C99" w:rsidRDefault="00ED5C99" w:rsidP="00ED5C99">
      <w:pPr>
        <w:jc w:val="both"/>
        <w:rPr>
          <w:sz w:val="28"/>
          <w:szCs w:val="28"/>
        </w:rPr>
      </w:pPr>
    </w:p>
    <w:p w:rsidR="00ED5C99" w:rsidRDefault="00ED5C99" w:rsidP="00ED5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городского поселения</w:t>
      </w:r>
    </w:p>
    <w:p w:rsidR="00ED5C99" w:rsidRPr="00D8216D" w:rsidRDefault="00ED5C99" w:rsidP="00ED5C99">
      <w:pPr>
        <w:rPr>
          <w:sz w:val="28"/>
          <w:szCs w:val="28"/>
        </w:rPr>
      </w:pPr>
      <w:r>
        <w:rPr>
          <w:sz w:val="28"/>
          <w:szCs w:val="28"/>
        </w:rPr>
        <w:t>«Аксёново-Зиловское»                                                            А.О.Ворсин</w:t>
      </w:r>
    </w:p>
    <w:p w:rsidR="006D2236" w:rsidRDefault="006D2236"/>
    <w:sectPr w:rsidR="006D2236" w:rsidSect="0022319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C99"/>
    <w:rsid w:val="00002AD3"/>
    <w:rsid w:val="0000678C"/>
    <w:rsid w:val="00106E62"/>
    <w:rsid w:val="00137EA2"/>
    <w:rsid w:val="001814C2"/>
    <w:rsid w:val="003B7A7B"/>
    <w:rsid w:val="004A07C7"/>
    <w:rsid w:val="004C49DF"/>
    <w:rsid w:val="00647F43"/>
    <w:rsid w:val="006702AE"/>
    <w:rsid w:val="006C7567"/>
    <w:rsid w:val="006D2236"/>
    <w:rsid w:val="007E6BCE"/>
    <w:rsid w:val="00874A54"/>
    <w:rsid w:val="008803A5"/>
    <w:rsid w:val="00A74037"/>
    <w:rsid w:val="00B83FC6"/>
    <w:rsid w:val="00C07190"/>
    <w:rsid w:val="00CE2F28"/>
    <w:rsid w:val="00D16BCF"/>
    <w:rsid w:val="00D7545D"/>
    <w:rsid w:val="00ED5C99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2020-05-15T02:18:00Z</dcterms:created>
  <dcterms:modified xsi:type="dcterms:W3CDTF">2020-05-15T02:19:00Z</dcterms:modified>
</cp:coreProperties>
</file>