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9E" w:rsidRPr="008D699E" w:rsidRDefault="008D699E" w:rsidP="008D699E">
      <w:pPr>
        <w:spacing w:after="0" w:line="240" w:lineRule="auto"/>
        <w:ind w:firstLine="709"/>
        <w:jc w:val="center"/>
        <w:rPr>
          <w:rFonts w:ascii="Times New Roman" w:hAnsi="Times New Roman" w:cs="Times New Roman"/>
          <w:b/>
          <w:sz w:val="28"/>
          <w:szCs w:val="28"/>
          <w:lang w:val="ru-RU"/>
        </w:rPr>
      </w:pPr>
      <w:r w:rsidRPr="008D699E">
        <w:rPr>
          <w:rFonts w:ascii="Times New Roman" w:hAnsi="Times New Roman" w:cs="Times New Roman"/>
          <w:b/>
          <w:sz w:val="28"/>
          <w:szCs w:val="28"/>
          <w:lang w:val="ru-RU"/>
        </w:rPr>
        <w:t>АДМИНИСТРАЦИЯ</w:t>
      </w:r>
    </w:p>
    <w:p w:rsidR="008D699E" w:rsidRPr="008D699E" w:rsidRDefault="008D699E" w:rsidP="008D699E">
      <w:pPr>
        <w:spacing w:after="0" w:line="240" w:lineRule="auto"/>
        <w:ind w:firstLine="709"/>
        <w:jc w:val="center"/>
        <w:rPr>
          <w:rFonts w:ascii="Times New Roman" w:hAnsi="Times New Roman" w:cs="Times New Roman"/>
          <w:b/>
          <w:sz w:val="28"/>
          <w:szCs w:val="28"/>
          <w:lang w:val="ru-RU"/>
        </w:rPr>
      </w:pPr>
      <w:r w:rsidRPr="008D699E">
        <w:rPr>
          <w:rFonts w:ascii="Times New Roman" w:hAnsi="Times New Roman" w:cs="Times New Roman"/>
          <w:b/>
          <w:sz w:val="28"/>
          <w:szCs w:val="28"/>
          <w:lang w:val="ru-RU"/>
        </w:rPr>
        <w:t>ГОРОДСКОГО ПОСЕЛЕНИЯ «АКСЁНОВО-ЗИЛОВСКОЕ»</w:t>
      </w:r>
    </w:p>
    <w:p w:rsidR="008D699E" w:rsidRPr="008D699E" w:rsidRDefault="008D699E" w:rsidP="008D699E">
      <w:pPr>
        <w:spacing w:after="0" w:line="240" w:lineRule="auto"/>
        <w:ind w:firstLine="709"/>
        <w:jc w:val="both"/>
        <w:rPr>
          <w:rFonts w:ascii="Times New Roman" w:hAnsi="Times New Roman" w:cs="Times New Roman"/>
          <w:sz w:val="28"/>
          <w:szCs w:val="28"/>
          <w:lang w:val="ru-RU"/>
        </w:rPr>
      </w:pPr>
    </w:p>
    <w:p w:rsidR="008D699E" w:rsidRDefault="008D699E" w:rsidP="008D699E">
      <w:pPr>
        <w:spacing w:after="0" w:line="240" w:lineRule="auto"/>
        <w:ind w:firstLine="709"/>
        <w:jc w:val="center"/>
        <w:rPr>
          <w:rFonts w:ascii="Times New Roman" w:hAnsi="Times New Roman" w:cs="Times New Roman"/>
          <w:b/>
          <w:sz w:val="28"/>
          <w:szCs w:val="28"/>
          <w:lang w:val="ru-RU"/>
        </w:rPr>
      </w:pPr>
      <w:r w:rsidRPr="008D699E">
        <w:rPr>
          <w:rFonts w:ascii="Times New Roman" w:hAnsi="Times New Roman" w:cs="Times New Roman"/>
          <w:b/>
          <w:sz w:val="28"/>
          <w:szCs w:val="28"/>
          <w:lang w:val="ru-RU"/>
        </w:rPr>
        <w:t>ПОСТАНОВЛЕНИЕ</w:t>
      </w:r>
    </w:p>
    <w:p w:rsidR="008D699E" w:rsidRPr="008D699E" w:rsidRDefault="000B0BE8" w:rsidP="008D699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«23» июня </w:t>
      </w:r>
      <w:r w:rsidR="0060747E" w:rsidRPr="0060747E">
        <w:rPr>
          <w:rFonts w:ascii="Times New Roman" w:hAnsi="Times New Roman" w:cs="Times New Roman"/>
          <w:sz w:val="28"/>
          <w:szCs w:val="28"/>
          <w:lang w:val="ru-RU"/>
        </w:rPr>
        <w:t>2021</w:t>
      </w:r>
      <w:r w:rsidR="008D699E" w:rsidRPr="008D699E">
        <w:rPr>
          <w:rFonts w:ascii="Times New Roman" w:hAnsi="Times New Roman" w:cs="Times New Roman"/>
          <w:sz w:val="28"/>
          <w:szCs w:val="28"/>
          <w:lang w:val="ru-RU"/>
        </w:rPr>
        <w:t xml:space="preserve"> </w:t>
      </w:r>
      <w:r w:rsidR="008D699E" w:rsidRPr="0060747E">
        <w:rPr>
          <w:rFonts w:ascii="Times New Roman" w:hAnsi="Times New Roman" w:cs="Times New Roman"/>
          <w:sz w:val="28"/>
          <w:szCs w:val="28"/>
          <w:lang w:val="ru-RU"/>
        </w:rPr>
        <w:t xml:space="preserve">года                                                     </w:t>
      </w:r>
      <w:r w:rsidR="00896EA8" w:rsidRPr="0060747E">
        <w:rPr>
          <w:rFonts w:ascii="Times New Roman" w:hAnsi="Times New Roman" w:cs="Times New Roman"/>
          <w:sz w:val="28"/>
          <w:szCs w:val="28"/>
          <w:lang w:val="ru-RU"/>
        </w:rPr>
        <w:t xml:space="preserve">                            </w:t>
      </w:r>
      <w:r w:rsidR="008D699E" w:rsidRPr="0060747E">
        <w:rPr>
          <w:rFonts w:ascii="Times New Roman" w:hAnsi="Times New Roman" w:cs="Times New Roman"/>
          <w:sz w:val="28"/>
          <w:szCs w:val="28"/>
          <w:lang w:val="ru-RU"/>
        </w:rPr>
        <w:t xml:space="preserve"> №</w:t>
      </w:r>
      <w:r w:rsidR="008D699E" w:rsidRPr="008D699E">
        <w:rPr>
          <w:rFonts w:ascii="Times New Roman" w:hAnsi="Times New Roman" w:cs="Times New Roman"/>
          <w:sz w:val="28"/>
          <w:szCs w:val="28"/>
          <w:lang w:val="ru-RU"/>
        </w:rPr>
        <w:t xml:space="preserve"> </w:t>
      </w:r>
      <w:r>
        <w:rPr>
          <w:rFonts w:ascii="Times New Roman" w:hAnsi="Times New Roman" w:cs="Times New Roman"/>
          <w:sz w:val="28"/>
          <w:szCs w:val="28"/>
          <w:lang w:val="ru-RU"/>
        </w:rPr>
        <w:t>96</w:t>
      </w:r>
      <w:r w:rsidR="008D699E" w:rsidRPr="008D699E">
        <w:rPr>
          <w:rFonts w:ascii="Times New Roman" w:hAnsi="Times New Roman" w:cs="Times New Roman"/>
          <w:sz w:val="28"/>
          <w:szCs w:val="28"/>
          <w:lang w:val="ru-RU"/>
        </w:rPr>
        <w:t xml:space="preserve">                   </w:t>
      </w:r>
    </w:p>
    <w:p w:rsidR="008D699E" w:rsidRPr="008D699E" w:rsidRDefault="008D699E" w:rsidP="008D699E">
      <w:pPr>
        <w:spacing w:after="0" w:line="240" w:lineRule="auto"/>
        <w:ind w:firstLine="709"/>
        <w:jc w:val="both"/>
        <w:rPr>
          <w:rFonts w:ascii="Times New Roman" w:hAnsi="Times New Roman" w:cs="Times New Roman"/>
          <w:sz w:val="28"/>
          <w:szCs w:val="28"/>
          <w:lang w:val="ru-RU"/>
        </w:rPr>
      </w:pPr>
    </w:p>
    <w:p w:rsidR="008D699E" w:rsidRPr="008D699E" w:rsidRDefault="008D699E" w:rsidP="008D699E">
      <w:pPr>
        <w:spacing w:after="0" w:line="240" w:lineRule="auto"/>
        <w:ind w:firstLine="709"/>
        <w:jc w:val="center"/>
        <w:rPr>
          <w:rFonts w:ascii="Times New Roman" w:hAnsi="Times New Roman" w:cs="Times New Roman"/>
          <w:sz w:val="28"/>
          <w:szCs w:val="28"/>
          <w:lang w:val="ru-RU"/>
        </w:rPr>
      </w:pPr>
      <w:r w:rsidRPr="008D699E">
        <w:rPr>
          <w:rFonts w:ascii="Times New Roman" w:hAnsi="Times New Roman" w:cs="Times New Roman"/>
          <w:sz w:val="28"/>
          <w:szCs w:val="28"/>
          <w:lang w:val="ru-RU"/>
        </w:rPr>
        <w:t>пгт. Аксёново-Зиловское</w:t>
      </w:r>
    </w:p>
    <w:p w:rsidR="008D699E" w:rsidRPr="008D699E" w:rsidRDefault="008D699E" w:rsidP="008D699E">
      <w:pPr>
        <w:spacing w:after="0" w:line="240" w:lineRule="auto"/>
        <w:ind w:firstLine="709"/>
        <w:jc w:val="both"/>
        <w:rPr>
          <w:rFonts w:ascii="Times New Roman" w:hAnsi="Times New Roman" w:cs="Times New Roman"/>
          <w:sz w:val="24"/>
          <w:szCs w:val="24"/>
          <w:lang w:val="ru-RU"/>
        </w:rPr>
      </w:pPr>
    </w:p>
    <w:p w:rsidR="008D699E" w:rsidRPr="008D699E" w:rsidRDefault="0060747E" w:rsidP="008D699E">
      <w:pPr>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b/>
          <w:sz w:val="28"/>
          <w:szCs w:val="28"/>
          <w:lang w:val="ru-RU"/>
        </w:rPr>
        <w:t>О внесении изменений и дополнений в Постановление администрации городского поселения «Аксёново-Зиловское» от 15.08.2019г. № 139 «</w:t>
      </w:r>
      <w:r w:rsidR="008D699E" w:rsidRPr="008D699E">
        <w:rPr>
          <w:rFonts w:ascii="Times New Roman" w:hAnsi="Times New Roman" w:cs="Times New Roman"/>
          <w:b/>
          <w:sz w:val="28"/>
          <w:szCs w:val="28"/>
          <w:lang w:val="ru-RU"/>
        </w:rPr>
        <w:t>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w:t>
      </w:r>
      <w:r>
        <w:rPr>
          <w:rFonts w:ascii="Times New Roman" w:hAnsi="Times New Roman" w:cs="Times New Roman"/>
          <w:b/>
          <w:sz w:val="28"/>
          <w:szCs w:val="28"/>
          <w:lang w:val="ru-RU"/>
        </w:rPr>
        <w:t>»</w:t>
      </w:r>
    </w:p>
    <w:p w:rsidR="008D699E" w:rsidRPr="008D699E" w:rsidRDefault="008D699E" w:rsidP="001A7746">
      <w:pPr>
        <w:spacing w:after="0" w:line="240" w:lineRule="auto"/>
        <w:jc w:val="both"/>
        <w:rPr>
          <w:rFonts w:ascii="Times New Roman" w:hAnsi="Times New Roman" w:cs="Times New Roman"/>
          <w:sz w:val="28"/>
          <w:szCs w:val="28"/>
          <w:lang w:val="ru-RU"/>
        </w:rPr>
      </w:pPr>
    </w:p>
    <w:p w:rsidR="008D699E" w:rsidRPr="00BD73BA" w:rsidRDefault="009A52BA" w:rsidP="00BD73BA">
      <w:pPr>
        <w:spacing w:after="0" w:line="240" w:lineRule="auto"/>
        <w:ind w:firstLine="709"/>
        <w:jc w:val="both"/>
        <w:rPr>
          <w:rFonts w:ascii="Times New Roman" w:hAnsi="Times New Roman" w:cs="Times New Roman"/>
          <w:sz w:val="28"/>
          <w:szCs w:val="28"/>
          <w:lang w:val="ru-RU"/>
        </w:rPr>
      </w:pPr>
      <w:r w:rsidRPr="009A52BA">
        <w:rPr>
          <w:color w:val="000000"/>
          <w:sz w:val="28"/>
          <w:szCs w:val="28"/>
          <w:lang w:val="ru-RU"/>
        </w:rPr>
        <w:t xml:space="preserve"> </w:t>
      </w:r>
      <w:r w:rsidRPr="009A52BA">
        <w:rPr>
          <w:rFonts w:ascii="Times New Roman" w:hAnsi="Times New Roman" w:cs="Times New Roman"/>
          <w:color w:val="000000"/>
          <w:sz w:val="28"/>
          <w:szCs w:val="28"/>
          <w:lang w:val="ru-RU"/>
        </w:rPr>
        <w:t>В соответствии с Протестом прокуратуры Чернышевского</w:t>
      </w:r>
      <w:r w:rsidR="000A7CAD">
        <w:rPr>
          <w:rFonts w:ascii="Times New Roman" w:hAnsi="Times New Roman" w:cs="Times New Roman"/>
          <w:color w:val="000000"/>
          <w:sz w:val="28"/>
          <w:szCs w:val="28"/>
          <w:lang w:val="ru-RU"/>
        </w:rPr>
        <w:t xml:space="preserve"> района от 16</w:t>
      </w:r>
      <w:r w:rsidR="00207681">
        <w:rPr>
          <w:rFonts w:ascii="Times New Roman" w:hAnsi="Times New Roman" w:cs="Times New Roman"/>
          <w:color w:val="000000"/>
          <w:sz w:val="28"/>
          <w:szCs w:val="28"/>
          <w:lang w:val="ru-RU"/>
        </w:rPr>
        <w:t>.06.2021г. № 86-143</w:t>
      </w:r>
      <w:r w:rsidRPr="009A52BA">
        <w:rPr>
          <w:rFonts w:ascii="Times New Roman" w:hAnsi="Times New Roman" w:cs="Times New Roman"/>
          <w:color w:val="000000"/>
          <w:sz w:val="28"/>
          <w:szCs w:val="28"/>
          <w:lang w:val="ru-RU"/>
        </w:rPr>
        <w:t xml:space="preserve">а-2021 на постановление администрации городского поселения «Аксёново-Зиловское» от </w:t>
      </w:r>
      <w:r w:rsidR="000A7CAD">
        <w:rPr>
          <w:rFonts w:ascii="Times New Roman" w:hAnsi="Times New Roman" w:cs="Times New Roman"/>
          <w:color w:val="000000"/>
          <w:sz w:val="28"/>
          <w:szCs w:val="28"/>
          <w:lang w:val="ru-RU"/>
        </w:rPr>
        <w:t>15.08.2019г</w:t>
      </w:r>
      <w:r w:rsidRPr="009A52BA">
        <w:rPr>
          <w:rFonts w:ascii="Times New Roman" w:hAnsi="Times New Roman" w:cs="Times New Roman"/>
          <w:color w:val="000000"/>
          <w:sz w:val="28"/>
          <w:szCs w:val="28"/>
          <w:lang w:val="ru-RU"/>
        </w:rPr>
        <w:t>. №</w:t>
      </w:r>
      <w:r w:rsidR="00C156B8">
        <w:rPr>
          <w:rFonts w:ascii="Times New Roman" w:hAnsi="Times New Roman" w:cs="Times New Roman"/>
          <w:color w:val="000000"/>
          <w:sz w:val="28"/>
          <w:szCs w:val="28"/>
          <w:lang w:val="ru-RU"/>
        </w:rPr>
        <w:t xml:space="preserve"> </w:t>
      </w:r>
      <w:r w:rsidR="000A7CAD">
        <w:rPr>
          <w:rFonts w:ascii="Times New Roman" w:hAnsi="Times New Roman" w:cs="Times New Roman"/>
          <w:color w:val="000000"/>
          <w:sz w:val="28"/>
          <w:szCs w:val="28"/>
          <w:lang w:val="ru-RU"/>
        </w:rPr>
        <w:t>139</w:t>
      </w:r>
      <w:r w:rsidRPr="009A52BA">
        <w:rPr>
          <w:sz w:val="28"/>
          <w:szCs w:val="28"/>
          <w:lang w:val="ru-RU"/>
        </w:rPr>
        <w:t xml:space="preserve"> </w:t>
      </w:r>
      <w:r w:rsidRPr="009A52BA">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w:t>
      </w:r>
      <w:r w:rsidRPr="00C156B8">
        <w:rPr>
          <w:rFonts w:ascii="Times New Roman" w:hAnsi="Times New Roman" w:cs="Times New Roman"/>
          <w:sz w:val="28"/>
          <w:szCs w:val="28"/>
          <w:lang w:val="ru-RU"/>
        </w:rPr>
        <w:t>«</w:t>
      </w:r>
      <w:r w:rsidR="000A7CAD" w:rsidRPr="000A7CAD">
        <w:rPr>
          <w:rFonts w:ascii="Times New Roman" w:hAnsi="Times New Roman" w:cs="Times New Roman"/>
          <w:sz w:val="28"/>
          <w:szCs w:val="28"/>
          <w:lang w:val="ru-RU"/>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w:t>
      </w:r>
      <w:r w:rsidRPr="000A7CAD">
        <w:rPr>
          <w:rFonts w:ascii="Times New Roman" w:hAnsi="Times New Roman" w:cs="Times New Roman"/>
          <w:sz w:val="28"/>
          <w:szCs w:val="28"/>
          <w:lang w:val="ru-RU"/>
        </w:rPr>
        <w:t>»</w:t>
      </w:r>
      <w:r w:rsidRPr="000A7CAD">
        <w:rPr>
          <w:rStyle w:val="a7"/>
          <w:rFonts w:ascii="Times New Roman" w:eastAsiaTheme="majorEastAsia" w:hAnsi="Times New Roman" w:cs="Times New Roman"/>
          <w:sz w:val="28"/>
          <w:lang w:val="ru-RU"/>
        </w:rPr>
        <w:t>,</w:t>
      </w:r>
      <w:r w:rsidRPr="000A7CAD">
        <w:rPr>
          <w:color w:val="000000"/>
          <w:sz w:val="28"/>
          <w:szCs w:val="28"/>
          <w:lang w:val="ru-RU"/>
        </w:rPr>
        <w:t xml:space="preserve"> </w:t>
      </w:r>
      <w:r w:rsidRPr="000A7CAD">
        <w:rPr>
          <w:rFonts w:ascii="Times New Roman" w:hAnsi="Times New Roman" w:cs="Times New Roman"/>
          <w:color w:val="000000"/>
          <w:sz w:val="28"/>
          <w:szCs w:val="28"/>
          <w:lang w:val="ru-RU"/>
        </w:rPr>
        <w:t>со</w:t>
      </w:r>
      <w:r w:rsidR="00FE435B" w:rsidRPr="000A7CAD">
        <w:rPr>
          <w:rFonts w:ascii="Times New Roman" w:hAnsi="Times New Roman" w:cs="Times New Roman"/>
          <w:color w:val="000000"/>
          <w:sz w:val="28"/>
          <w:szCs w:val="28"/>
          <w:lang w:val="ru-RU"/>
        </w:rPr>
        <w:t xml:space="preserve">гласно Федерального закона от  </w:t>
      </w:r>
      <w:r w:rsidRPr="000A7CAD">
        <w:rPr>
          <w:rFonts w:ascii="Times New Roman" w:hAnsi="Times New Roman" w:cs="Times New Roman"/>
          <w:color w:val="000000"/>
          <w:sz w:val="28"/>
          <w:szCs w:val="28"/>
          <w:lang w:val="ru-RU"/>
        </w:rPr>
        <w:t>27.07.2010</w:t>
      </w:r>
      <w:r w:rsidR="00FE435B" w:rsidRPr="000A7CAD">
        <w:rPr>
          <w:rFonts w:ascii="Times New Roman" w:hAnsi="Times New Roman" w:cs="Times New Roman"/>
          <w:color w:val="000000"/>
          <w:sz w:val="28"/>
          <w:szCs w:val="28"/>
          <w:lang w:val="ru-RU"/>
        </w:rPr>
        <w:t>г</w:t>
      </w:r>
      <w:r w:rsidR="00FE435B">
        <w:rPr>
          <w:rFonts w:ascii="Times New Roman" w:hAnsi="Times New Roman" w:cs="Times New Roman"/>
          <w:color w:val="000000"/>
          <w:sz w:val="28"/>
          <w:szCs w:val="28"/>
          <w:lang w:val="ru-RU"/>
        </w:rPr>
        <w:t xml:space="preserve">. </w:t>
      </w:r>
      <w:r w:rsidRPr="009A52BA">
        <w:rPr>
          <w:rFonts w:ascii="Times New Roman" w:hAnsi="Times New Roman" w:cs="Times New Roman"/>
          <w:color w:val="000000"/>
          <w:sz w:val="28"/>
          <w:szCs w:val="28"/>
          <w:lang w:val="ru-RU"/>
        </w:rPr>
        <w:t xml:space="preserve"> №210-ФЗ «Об организации предоставления государственных и муниципальных услуг», </w:t>
      </w:r>
      <w:r w:rsidR="008D699E" w:rsidRPr="009A52BA">
        <w:rPr>
          <w:rFonts w:ascii="Times New Roman" w:hAnsi="Times New Roman" w:cs="Times New Roman"/>
          <w:sz w:val="28"/>
          <w:szCs w:val="28"/>
          <w:lang w:val="ru-RU"/>
        </w:rPr>
        <w:t>администрация городского поселения «Аксёново-Зиловское»</w:t>
      </w:r>
      <w:r w:rsidR="008D699E" w:rsidRPr="008D699E">
        <w:rPr>
          <w:rFonts w:ascii="Times New Roman" w:hAnsi="Times New Roman" w:cs="Times New Roman"/>
          <w:sz w:val="28"/>
          <w:szCs w:val="28"/>
          <w:lang w:val="ru-RU"/>
        </w:rPr>
        <w:t xml:space="preserve"> </w:t>
      </w:r>
      <w:r w:rsidR="008D699E" w:rsidRPr="008D699E">
        <w:rPr>
          <w:rFonts w:ascii="Times New Roman" w:hAnsi="Times New Roman" w:cs="Times New Roman"/>
          <w:b/>
          <w:sz w:val="28"/>
          <w:szCs w:val="28"/>
          <w:lang w:val="ru-RU"/>
        </w:rPr>
        <w:t>п о с т а н о в л я е т:</w:t>
      </w:r>
      <w:r>
        <w:rPr>
          <w:rFonts w:ascii="Times New Roman" w:hAnsi="Times New Roman" w:cs="Times New Roman"/>
          <w:b/>
          <w:sz w:val="28"/>
          <w:szCs w:val="28"/>
          <w:lang w:val="ru-RU"/>
        </w:rPr>
        <w:tab/>
      </w:r>
    </w:p>
    <w:p w:rsidR="00571889" w:rsidRPr="000A7CAD" w:rsidRDefault="00571889" w:rsidP="00571889">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 Внести изменения в разделы</w:t>
      </w:r>
      <w:r w:rsidRPr="0056785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2,</w:t>
      </w:r>
      <w:r w:rsidRPr="0056785A">
        <w:rPr>
          <w:rFonts w:ascii="Times New Roman" w:eastAsia="Times New Roman" w:hAnsi="Times New Roman" w:cs="Times New Roman"/>
          <w:color w:val="000000"/>
          <w:sz w:val="28"/>
          <w:szCs w:val="28"/>
          <w:lang w:val="ru-RU"/>
        </w:rPr>
        <w:t xml:space="preserve">5 Административного регламента по осуществлению муниципальной услуги </w:t>
      </w:r>
      <w:r w:rsidRPr="00C156B8">
        <w:rPr>
          <w:rFonts w:ascii="Times New Roman" w:hAnsi="Times New Roman" w:cs="Times New Roman"/>
          <w:sz w:val="28"/>
          <w:szCs w:val="28"/>
          <w:lang w:val="ru-RU"/>
        </w:rPr>
        <w:t>«</w:t>
      </w:r>
      <w:r w:rsidR="000A7CAD" w:rsidRPr="000A7CAD">
        <w:rPr>
          <w:rFonts w:ascii="Times New Roman" w:hAnsi="Times New Roman" w:cs="Times New Roman"/>
          <w:sz w:val="28"/>
          <w:szCs w:val="28"/>
          <w:lang w:val="ru-RU"/>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w:t>
      </w:r>
      <w:r w:rsidRPr="000A7CAD">
        <w:rPr>
          <w:rFonts w:ascii="Times New Roman" w:hAnsi="Times New Roman" w:cs="Times New Roman"/>
          <w:sz w:val="28"/>
          <w:szCs w:val="28"/>
          <w:lang w:val="ru-RU"/>
        </w:rPr>
        <w:t>»</w:t>
      </w:r>
      <w:r w:rsidRPr="000A7CAD">
        <w:rPr>
          <w:rFonts w:ascii="Times New Roman" w:eastAsia="Times New Roman" w:hAnsi="Times New Roman" w:cs="Times New Roman"/>
          <w:color w:val="000000"/>
          <w:sz w:val="28"/>
          <w:szCs w:val="28"/>
          <w:lang w:val="ru-RU"/>
        </w:rPr>
        <w:t>, предоставить его в следующей редакции:</w:t>
      </w:r>
    </w:p>
    <w:p w:rsidR="00571889" w:rsidRPr="00276273" w:rsidRDefault="00571889" w:rsidP="00571889">
      <w:pPr>
        <w:pStyle w:val="af8"/>
        <w:spacing w:before="0" w:beforeAutospacing="0" w:after="0" w:afterAutospacing="0"/>
        <w:ind w:firstLine="709"/>
        <w:jc w:val="both"/>
        <w:rPr>
          <w:b/>
          <w:sz w:val="28"/>
          <w:szCs w:val="28"/>
        </w:rPr>
      </w:pPr>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Органы, предоставляющие государственные услуги, и органы, предоставляющие муниципальные услуги, не вправе требовать от заявителя:</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2B71BD">
        <w:rPr>
          <w:rStyle w:val="blk"/>
          <w:rFonts w:ascii="Times New Roman" w:hAnsi="Times New Roman" w:cs="Times New Roman"/>
          <w:color w:val="000000"/>
          <w:sz w:val="28"/>
          <w:szCs w:val="28"/>
          <w:lang w:val="ru-RU"/>
        </w:rPr>
        <w:lastRenderedPageBreak/>
        <w:t>государственным органам или органам местного самоуправления организаций, участвующих в предоставлении предусмотренных</w:t>
      </w:r>
      <w:r w:rsidRPr="002B71BD">
        <w:rPr>
          <w:rStyle w:val="blk"/>
          <w:rFonts w:ascii="Times New Roman" w:hAnsi="Times New Roman" w:cs="Times New Roman"/>
          <w:color w:val="000000"/>
          <w:sz w:val="28"/>
          <w:szCs w:val="28"/>
        </w:rPr>
        <w:t> </w:t>
      </w:r>
      <w:hyperlink r:id="rId7" w:anchor="dst100010" w:history="1">
        <w:r w:rsidRPr="002B71BD">
          <w:rPr>
            <w:rStyle w:val="af9"/>
            <w:rFonts w:ascii="Times New Roman" w:hAnsi="Times New Roman" w:cs="Times New Roman"/>
            <w:color w:val="666699"/>
            <w:sz w:val="28"/>
            <w:szCs w:val="28"/>
            <w:lang w:val="ru-RU"/>
          </w:rPr>
          <w:t>частью 1 статьи 1</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 в соответствии с нормативными правовыми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актами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71BD">
        <w:rPr>
          <w:rStyle w:val="blk"/>
          <w:rFonts w:ascii="Times New Roman" w:hAnsi="Times New Roman" w:cs="Times New Roman"/>
          <w:color w:val="000000"/>
          <w:sz w:val="28"/>
          <w:szCs w:val="28"/>
        </w:rPr>
        <w:t> </w:t>
      </w:r>
      <w:hyperlink r:id="rId8" w:anchor="dst43" w:history="1">
        <w:r w:rsidRPr="002B71BD">
          <w:rPr>
            <w:rStyle w:val="af9"/>
            <w:rFonts w:ascii="Times New Roman" w:hAnsi="Times New Roman" w:cs="Times New Roman"/>
            <w:color w:val="666699"/>
            <w:sz w:val="28"/>
            <w:szCs w:val="28"/>
            <w:lang w:val="ru-RU"/>
          </w:rPr>
          <w:t>частью 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ред. Федерального</w:t>
      </w:r>
      <w:r w:rsidRPr="002B71BD">
        <w:rPr>
          <w:rStyle w:val="blk"/>
          <w:rFonts w:ascii="Times New Roman" w:hAnsi="Times New Roman" w:cs="Times New Roman"/>
          <w:color w:val="000000"/>
          <w:sz w:val="28"/>
          <w:szCs w:val="28"/>
        </w:rPr>
        <w:t> </w:t>
      </w:r>
      <w:hyperlink r:id="rId9" w:anchor="dst100347" w:history="1">
        <w:r w:rsidRPr="002B71BD">
          <w:rPr>
            <w:rStyle w:val="af9"/>
            <w:rFonts w:ascii="Times New Roman" w:hAnsi="Times New Roman" w:cs="Times New Roman"/>
            <w:color w:val="666699"/>
            <w:sz w:val="28"/>
            <w:szCs w:val="28"/>
            <w:lang w:val="ru-RU"/>
          </w:rPr>
          <w:t>закона</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28.07.2012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133-ФЗ)</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(см. текст в предыдущей</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редакции)</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71BD">
        <w:rPr>
          <w:rStyle w:val="blk"/>
          <w:rFonts w:ascii="Times New Roman" w:hAnsi="Times New Roman" w:cs="Times New Roman"/>
          <w:color w:val="000000"/>
          <w:sz w:val="28"/>
          <w:szCs w:val="28"/>
        </w:rPr>
        <w:t> </w:t>
      </w:r>
      <w:hyperlink r:id="rId10" w:anchor="dst339" w:history="1">
        <w:r w:rsidRPr="002B71BD">
          <w:rPr>
            <w:rStyle w:val="af9"/>
            <w:rFonts w:ascii="Times New Roman" w:hAnsi="Times New Roman" w:cs="Times New Roman"/>
            <w:color w:val="666699"/>
            <w:sz w:val="28"/>
            <w:szCs w:val="28"/>
            <w:lang w:val="ru-RU"/>
          </w:rPr>
          <w:t>части 1 статьи 9</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B71BD">
        <w:rPr>
          <w:rStyle w:val="blk"/>
          <w:rFonts w:ascii="Times New Roman" w:hAnsi="Times New Roman" w:cs="Times New Roman"/>
          <w:color w:val="000000"/>
          <w:sz w:val="28"/>
          <w:szCs w:val="28"/>
        </w:rPr>
        <w:t> </w:t>
      </w:r>
      <w:hyperlink r:id="rId11" w:anchor="dst100352" w:history="1">
        <w:r w:rsidRPr="002B71BD">
          <w:rPr>
            <w:rStyle w:val="af9"/>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настоящего Федерального закона, при первоначальном отказе в приеме документов, необходимых для предоставления государственной или муниципальной </w:t>
      </w:r>
      <w:r w:rsidRPr="002B71BD">
        <w:rPr>
          <w:rStyle w:val="blk"/>
          <w:rFonts w:ascii="Times New Roman" w:hAnsi="Times New Roman" w:cs="Times New Roman"/>
          <w:color w:val="000000"/>
          <w:sz w:val="28"/>
          <w:szCs w:val="28"/>
          <w:lang w:val="ru-RU"/>
        </w:rPr>
        <w:lastRenderedPageBreak/>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2B71BD">
        <w:rPr>
          <w:rStyle w:val="blk"/>
          <w:rFonts w:ascii="Times New Roman" w:hAnsi="Times New Roman" w:cs="Times New Roman"/>
          <w:color w:val="000000"/>
          <w:sz w:val="28"/>
          <w:szCs w:val="28"/>
        </w:rPr>
        <w:t> </w:t>
      </w:r>
      <w:hyperlink r:id="rId12" w:anchor="dst100352" w:history="1">
        <w:r w:rsidRPr="002B71BD">
          <w:rPr>
            <w:rStyle w:val="af9"/>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4 введен Федеральным</w:t>
      </w:r>
      <w:r w:rsidRPr="002B71BD">
        <w:rPr>
          <w:rStyle w:val="blk"/>
          <w:rFonts w:ascii="Times New Roman" w:hAnsi="Times New Roman" w:cs="Times New Roman"/>
          <w:color w:val="000000"/>
          <w:sz w:val="28"/>
          <w:szCs w:val="28"/>
        </w:rPr>
        <w:t> </w:t>
      </w:r>
      <w:hyperlink r:id="rId13" w:anchor="dst100010" w:history="1">
        <w:r w:rsidRPr="002B71BD">
          <w:rPr>
            <w:rStyle w:val="af9"/>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19.07.2018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204-ФЗ)</w:t>
      </w:r>
    </w:p>
    <w:p w:rsidR="00571889" w:rsidRPr="002B71BD"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2B71BD">
        <w:rPr>
          <w:rStyle w:val="blk"/>
          <w:rFonts w:ascii="Times New Roman" w:hAnsi="Times New Roman" w:cs="Times New Roman"/>
          <w:color w:val="000000"/>
          <w:sz w:val="28"/>
          <w:szCs w:val="28"/>
        </w:rPr>
        <w:t> </w:t>
      </w:r>
      <w:hyperlink r:id="rId14" w:anchor="dst359" w:history="1">
        <w:r w:rsidRPr="002B71BD">
          <w:rPr>
            <w:rStyle w:val="af9"/>
            <w:rFonts w:ascii="Times New Roman" w:hAnsi="Times New Roman" w:cs="Times New Roman"/>
            <w:color w:val="666699"/>
            <w:sz w:val="28"/>
            <w:szCs w:val="28"/>
            <w:lang w:val="ru-RU"/>
          </w:rPr>
          <w:t>пунктом 7.2 части 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889" w:rsidRPr="00D25357" w:rsidRDefault="00571889" w:rsidP="00571889">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5 введен Федеральным</w:t>
      </w:r>
      <w:r w:rsidRPr="002B71BD">
        <w:rPr>
          <w:rStyle w:val="blk"/>
          <w:rFonts w:ascii="Times New Roman" w:hAnsi="Times New Roman" w:cs="Times New Roman"/>
          <w:color w:val="000000"/>
          <w:sz w:val="28"/>
          <w:szCs w:val="28"/>
        </w:rPr>
        <w:t> </w:t>
      </w:r>
      <w:hyperlink r:id="rId15" w:anchor="dst100021" w:history="1">
        <w:r w:rsidRPr="002B71BD">
          <w:rPr>
            <w:rStyle w:val="af9"/>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30.12.2020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509-ФЗ)</w:t>
      </w:r>
    </w:p>
    <w:p w:rsidR="00571889" w:rsidRPr="0056785A" w:rsidRDefault="00571889" w:rsidP="00571889">
      <w:pPr>
        <w:shd w:val="clear" w:color="auto" w:fill="FFFFFF"/>
        <w:spacing w:after="0" w:line="240" w:lineRule="auto"/>
        <w:jc w:val="both"/>
        <w:rPr>
          <w:rFonts w:ascii="Times New Roman" w:eastAsia="Times New Roman" w:hAnsi="Times New Roman" w:cs="Times New Roman"/>
          <w:color w:val="000000"/>
          <w:sz w:val="28"/>
          <w:szCs w:val="28"/>
          <w:lang w:val="ru-RU"/>
        </w:rPr>
      </w:pPr>
    </w:p>
    <w:p w:rsidR="00571889" w:rsidRPr="0056785A" w:rsidRDefault="00571889" w:rsidP="00571889">
      <w:pPr>
        <w:shd w:val="clear" w:color="auto" w:fill="FFFFFF"/>
        <w:spacing w:after="0" w:line="240" w:lineRule="auto"/>
        <w:ind w:firstLine="709"/>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II</w:t>
      </w:r>
      <w:r>
        <w:rPr>
          <w:rFonts w:ascii="Times New Roman" w:eastAsia="Times New Roman" w:hAnsi="Times New Roman" w:cs="Times New Roman"/>
          <w:b/>
          <w:color w:val="000000"/>
          <w:sz w:val="28"/>
          <w:szCs w:val="28"/>
          <w:lang w:val="ru-RU"/>
        </w:rPr>
        <w:t>. 5</w:t>
      </w:r>
      <w:r w:rsidRPr="0056785A">
        <w:rPr>
          <w:rFonts w:ascii="Times New Roman" w:eastAsia="Times New Roman" w:hAnsi="Times New Roman" w:cs="Times New Roman"/>
          <w:b/>
          <w:color w:val="000000"/>
          <w:sz w:val="28"/>
          <w:szCs w:val="28"/>
          <w:lang w:val="ru-RU"/>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571889" w:rsidRPr="005C4BCD" w:rsidRDefault="00571889" w:rsidP="00571889">
      <w:pPr>
        <w:pStyle w:val="pboth"/>
        <w:shd w:val="clear" w:color="auto" w:fill="FFFFFF"/>
        <w:spacing w:before="0" w:beforeAutospacing="0" w:after="0" w:afterAutospacing="0"/>
        <w:jc w:val="both"/>
        <w:rPr>
          <w:color w:val="000000"/>
          <w:sz w:val="28"/>
          <w:szCs w:val="28"/>
        </w:rPr>
      </w:pP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2" w:name="000221"/>
      <w:bookmarkStart w:id="3" w:name="000101"/>
      <w:bookmarkEnd w:id="2"/>
      <w:bookmarkEnd w:id="3"/>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4" w:name="000295"/>
      <w:bookmarkStart w:id="5" w:name="000102"/>
      <w:bookmarkEnd w:id="4"/>
      <w:bookmarkEnd w:id="5"/>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7" w:name="000222"/>
      <w:bookmarkStart w:id="8" w:name="000104"/>
      <w:bookmarkEnd w:id="7"/>
      <w:bookmarkEnd w:id="8"/>
      <w:r w:rsidRPr="005C4BCD">
        <w:rPr>
          <w:color w:val="000000"/>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10" w:name="000223"/>
      <w:bookmarkStart w:id="11" w:name="000106"/>
      <w:bookmarkEnd w:id="10"/>
      <w:bookmarkEnd w:id="11"/>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5C4BCD">
          <w:rPr>
            <w:rStyle w:val="af9"/>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12" w:name="000224"/>
      <w:bookmarkEnd w:id="12"/>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13" w:name="000225"/>
      <w:bookmarkEnd w:id="13"/>
      <w:r w:rsidRPr="005C4BCD">
        <w:rPr>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C4BCD">
        <w:rPr>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71889" w:rsidRPr="005C4BCD" w:rsidRDefault="00571889" w:rsidP="00944679">
      <w:pPr>
        <w:pStyle w:val="pboth"/>
        <w:shd w:val="clear" w:color="auto" w:fill="FFFFFF"/>
        <w:spacing w:before="0" w:beforeAutospacing="0" w:after="0" w:afterAutospacing="0"/>
        <w:ind w:firstLine="709"/>
        <w:jc w:val="both"/>
        <w:rPr>
          <w:color w:val="000000"/>
          <w:sz w:val="28"/>
          <w:szCs w:val="28"/>
        </w:rPr>
      </w:pPr>
      <w:bookmarkStart w:id="14" w:name="000296"/>
      <w:bookmarkEnd w:id="14"/>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571889" w:rsidRPr="0056785A" w:rsidRDefault="00571889" w:rsidP="00571889">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2. Контроль за исполнением оставляю за собой.</w:t>
      </w:r>
    </w:p>
    <w:p w:rsidR="00571889" w:rsidRPr="0056785A" w:rsidRDefault="00571889" w:rsidP="00571889">
      <w:pPr>
        <w:spacing w:after="0" w:line="240" w:lineRule="auto"/>
        <w:jc w:val="both"/>
        <w:rPr>
          <w:lang w:val="ru-RU"/>
        </w:rPr>
      </w:pPr>
      <w:r w:rsidRPr="0056785A">
        <w:rPr>
          <w:rFonts w:ascii="Times New Roman" w:hAnsi="Times New Roman" w:cs="Times New Roman"/>
          <w:sz w:val="28"/>
          <w:szCs w:val="28"/>
          <w:lang w:val="ru-RU"/>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2" w:history="1">
        <w:r w:rsidRPr="0056608E">
          <w:rPr>
            <w:rStyle w:val="af9"/>
            <w:rFonts w:ascii="Times New Roman" w:hAnsi="Times New Roman" w:cs="Times New Roman"/>
            <w:sz w:val="28"/>
            <w:szCs w:val="28"/>
          </w:rPr>
          <w:t>www</w:t>
        </w:r>
        <w:r w:rsidRPr="0056608E">
          <w:rPr>
            <w:rStyle w:val="af9"/>
            <w:rFonts w:ascii="Times New Roman" w:hAnsi="Times New Roman" w:cs="Times New Roman"/>
            <w:sz w:val="28"/>
            <w:szCs w:val="28"/>
            <w:lang w:val="ru-RU"/>
          </w:rPr>
          <w:t>.аксеново-зиловское.рф</w:t>
        </w:r>
      </w:hyperlink>
      <w:r w:rsidRPr="0056608E">
        <w:rPr>
          <w:rFonts w:ascii="Times New Roman" w:hAnsi="Times New Roman" w:cs="Times New Roman"/>
          <w:sz w:val="28"/>
          <w:szCs w:val="28"/>
          <w:lang w:val="ru-RU"/>
        </w:rPr>
        <w:t>.</w:t>
      </w:r>
    </w:p>
    <w:p w:rsidR="00571889" w:rsidRPr="0056785A" w:rsidRDefault="00571889" w:rsidP="00571889">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4. Настоящее постановление вступает в силу на день после дня его официального опубликования.</w:t>
      </w:r>
    </w:p>
    <w:p w:rsidR="00571889" w:rsidRDefault="00571889" w:rsidP="00571889">
      <w:pPr>
        <w:spacing w:after="0" w:line="240" w:lineRule="auto"/>
        <w:jc w:val="both"/>
        <w:rPr>
          <w:rFonts w:ascii="Times New Roman" w:hAnsi="Times New Roman" w:cs="Times New Roman"/>
          <w:sz w:val="28"/>
          <w:szCs w:val="28"/>
          <w:lang w:val="ru-RU"/>
        </w:rPr>
      </w:pPr>
    </w:p>
    <w:p w:rsidR="00571889" w:rsidRPr="0056785A" w:rsidRDefault="00571889" w:rsidP="00571889">
      <w:pPr>
        <w:spacing w:after="0" w:line="240" w:lineRule="auto"/>
        <w:jc w:val="both"/>
        <w:rPr>
          <w:rFonts w:ascii="Times New Roman" w:hAnsi="Times New Roman" w:cs="Times New Roman"/>
          <w:sz w:val="28"/>
          <w:szCs w:val="28"/>
          <w:lang w:val="ru-RU"/>
        </w:rPr>
      </w:pPr>
    </w:p>
    <w:p w:rsidR="00571889" w:rsidRDefault="00571889" w:rsidP="00571889">
      <w:pPr>
        <w:spacing w:after="0" w:line="240" w:lineRule="auto"/>
        <w:jc w:val="both"/>
        <w:rPr>
          <w:rFonts w:ascii="Times New Roman" w:hAnsi="Times New Roman" w:cs="Times New Roman"/>
          <w:sz w:val="28"/>
          <w:szCs w:val="28"/>
          <w:lang w:val="ru-RU"/>
        </w:rPr>
      </w:pPr>
    </w:p>
    <w:p w:rsidR="00571889" w:rsidRPr="0056785A" w:rsidRDefault="00571889" w:rsidP="00571889">
      <w:pPr>
        <w:spacing w:after="0" w:line="240" w:lineRule="auto"/>
        <w:jc w:val="both"/>
        <w:rPr>
          <w:rFonts w:ascii="Times New Roman" w:hAnsi="Times New Roman" w:cs="Times New Roman"/>
          <w:sz w:val="28"/>
          <w:szCs w:val="28"/>
          <w:lang w:val="ru-RU"/>
        </w:rPr>
      </w:pPr>
    </w:p>
    <w:p w:rsidR="00571889" w:rsidRDefault="00571889" w:rsidP="00571889">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Глава</w:t>
      </w:r>
    </w:p>
    <w:p w:rsidR="00571889" w:rsidRPr="0056785A" w:rsidRDefault="00571889" w:rsidP="00571889">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городского поселения</w:t>
      </w:r>
    </w:p>
    <w:p w:rsidR="00571889" w:rsidRPr="0056785A" w:rsidRDefault="00571889" w:rsidP="00571889">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 xml:space="preserve">«Аксёново-Зиловское»                            </w:t>
      </w:r>
      <w:r>
        <w:rPr>
          <w:rFonts w:ascii="Times New Roman" w:hAnsi="Times New Roman" w:cs="Times New Roman"/>
          <w:sz w:val="28"/>
          <w:szCs w:val="28"/>
          <w:lang w:val="ru-RU"/>
        </w:rPr>
        <w:t xml:space="preserve"> </w:t>
      </w:r>
      <w:r w:rsidRPr="0056785A">
        <w:rPr>
          <w:rFonts w:ascii="Times New Roman" w:hAnsi="Times New Roman" w:cs="Times New Roman"/>
          <w:sz w:val="28"/>
          <w:szCs w:val="28"/>
          <w:lang w:val="ru-RU"/>
        </w:rPr>
        <w:t xml:space="preserve">                            </w:t>
      </w:r>
      <w:r>
        <w:rPr>
          <w:rFonts w:ascii="Times New Roman" w:hAnsi="Times New Roman" w:cs="Times New Roman"/>
          <w:sz w:val="28"/>
          <w:szCs w:val="28"/>
          <w:lang w:val="ru-RU"/>
        </w:rPr>
        <w:t>Ворсин А.О.</w:t>
      </w:r>
    </w:p>
    <w:p w:rsidR="008D699E" w:rsidRDefault="008D699E" w:rsidP="004018D6">
      <w:pPr>
        <w:shd w:val="clear" w:color="auto" w:fill="FFFFFF"/>
        <w:spacing w:after="300" w:line="240" w:lineRule="auto"/>
        <w:outlineLvl w:val="0"/>
        <w:rPr>
          <w:rFonts w:ascii="Helvetica" w:eastAsia="Times New Roman" w:hAnsi="Helvetica" w:cs="Helvetica"/>
          <w:color w:val="34495E"/>
          <w:kern w:val="36"/>
          <w:sz w:val="48"/>
          <w:szCs w:val="48"/>
          <w:lang w:val="ru-RU" w:eastAsia="ru-RU" w:bidi="ar-SA"/>
        </w:rPr>
      </w:pPr>
    </w:p>
    <w:p w:rsidR="00FE6587" w:rsidRDefault="00FE6587" w:rsidP="004018D6">
      <w:pPr>
        <w:shd w:val="clear" w:color="auto" w:fill="FFFFFF"/>
        <w:spacing w:after="300" w:line="240" w:lineRule="auto"/>
        <w:outlineLvl w:val="0"/>
        <w:rPr>
          <w:rFonts w:ascii="Helvetica" w:eastAsia="Times New Roman" w:hAnsi="Helvetica" w:cs="Helvetica"/>
          <w:color w:val="34495E"/>
          <w:kern w:val="36"/>
          <w:sz w:val="48"/>
          <w:szCs w:val="48"/>
          <w:lang w:val="ru-RU" w:eastAsia="ru-RU" w:bidi="ar-SA"/>
        </w:rPr>
      </w:pPr>
    </w:p>
    <w:p w:rsidR="00571889" w:rsidRDefault="00571889" w:rsidP="004018D6">
      <w:pPr>
        <w:shd w:val="clear" w:color="auto" w:fill="FFFFFF"/>
        <w:spacing w:after="300" w:line="240" w:lineRule="auto"/>
        <w:outlineLvl w:val="0"/>
        <w:rPr>
          <w:rFonts w:ascii="Times New Roman" w:eastAsia="Times New Roman" w:hAnsi="Times New Roman" w:cs="Times New Roman"/>
          <w:b/>
          <w:kern w:val="36"/>
          <w:sz w:val="28"/>
          <w:szCs w:val="28"/>
          <w:lang w:val="ru-RU" w:eastAsia="ru-RU" w:bidi="ar-SA"/>
        </w:rPr>
      </w:pPr>
    </w:p>
    <w:p w:rsidR="00571889" w:rsidRDefault="00571889" w:rsidP="004018D6">
      <w:pPr>
        <w:shd w:val="clear" w:color="auto" w:fill="FFFFFF"/>
        <w:spacing w:after="300" w:line="240" w:lineRule="auto"/>
        <w:outlineLvl w:val="0"/>
        <w:rPr>
          <w:rFonts w:ascii="Times New Roman" w:eastAsia="Times New Roman" w:hAnsi="Times New Roman" w:cs="Times New Roman"/>
          <w:b/>
          <w:kern w:val="36"/>
          <w:sz w:val="28"/>
          <w:szCs w:val="28"/>
          <w:lang w:val="ru-RU" w:eastAsia="ru-RU" w:bidi="ar-SA"/>
        </w:rPr>
      </w:pPr>
    </w:p>
    <w:p w:rsidR="00FD454A" w:rsidRDefault="00FD454A" w:rsidP="00FD454A">
      <w:pPr>
        <w:pStyle w:val="a9"/>
        <w:ind w:firstLine="709"/>
        <w:jc w:val="center"/>
        <w:rPr>
          <w:rFonts w:ascii="Times New Roman" w:hAnsi="Times New Roman" w:cs="Times New Roman"/>
          <w:b/>
          <w:sz w:val="28"/>
          <w:szCs w:val="28"/>
          <w:lang w:val="ru-RU" w:eastAsia="ru-RU" w:bidi="ar-SA"/>
        </w:rPr>
      </w:pPr>
    </w:p>
    <w:p w:rsidR="00C71048" w:rsidRDefault="00C71048" w:rsidP="00FD454A">
      <w:pPr>
        <w:pStyle w:val="af8"/>
        <w:spacing w:before="0" w:beforeAutospacing="0" w:after="0" w:afterAutospacing="0"/>
        <w:jc w:val="right"/>
        <w:rPr>
          <w:sz w:val="28"/>
          <w:szCs w:val="28"/>
        </w:rPr>
      </w:pPr>
    </w:p>
    <w:p w:rsidR="00C71048" w:rsidRDefault="00C71048" w:rsidP="00FD454A">
      <w:pPr>
        <w:pStyle w:val="af8"/>
        <w:spacing w:before="0" w:beforeAutospacing="0" w:after="0" w:afterAutospacing="0"/>
        <w:jc w:val="right"/>
        <w:rPr>
          <w:sz w:val="28"/>
          <w:szCs w:val="28"/>
        </w:rPr>
      </w:pPr>
    </w:p>
    <w:p w:rsidR="00C71048" w:rsidRDefault="00C71048" w:rsidP="00FD454A">
      <w:pPr>
        <w:pStyle w:val="af8"/>
        <w:spacing w:before="0" w:beforeAutospacing="0" w:after="0" w:afterAutospacing="0"/>
        <w:jc w:val="right"/>
        <w:rPr>
          <w:sz w:val="28"/>
          <w:szCs w:val="28"/>
        </w:rPr>
      </w:pPr>
    </w:p>
    <w:p w:rsidR="00C71048" w:rsidRDefault="00C71048" w:rsidP="00FD454A">
      <w:pPr>
        <w:pStyle w:val="af8"/>
        <w:spacing w:before="0" w:beforeAutospacing="0" w:after="0" w:afterAutospacing="0"/>
        <w:jc w:val="right"/>
        <w:rPr>
          <w:sz w:val="28"/>
          <w:szCs w:val="28"/>
        </w:rPr>
      </w:pPr>
    </w:p>
    <w:p w:rsidR="00C71048" w:rsidRDefault="00C71048" w:rsidP="00FD454A">
      <w:pPr>
        <w:pStyle w:val="af8"/>
        <w:spacing w:before="0" w:beforeAutospacing="0" w:after="0" w:afterAutospacing="0"/>
        <w:jc w:val="right"/>
        <w:rPr>
          <w:sz w:val="28"/>
          <w:szCs w:val="28"/>
        </w:rPr>
      </w:pPr>
    </w:p>
    <w:p w:rsidR="00C71048" w:rsidRDefault="00C71048" w:rsidP="00FD454A">
      <w:pPr>
        <w:pStyle w:val="af8"/>
        <w:spacing w:before="0" w:beforeAutospacing="0" w:after="0" w:afterAutospacing="0"/>
        <w:jc w:val="right"/>
        <w:rPr>
          <w:sz w:val="28"/>
          <w:szCs w:val="28"/>
        </w:rPr>
      </w:pPr>
    </w:p>
    <w:p w:rsidR="00FD454A" w:rsidRPr="00C20144" w:rsidRDefault="006C7A9F" w:rsidP="00FD454A">
      <w:pPr>
        <w:pStyle w:val="af8"/>
        <w:spacing w:before="0" w:beforeAutospacing="0" w:after="0" w:afterAutospacing="0"/>
        <w:jc w:val="right"/>
        <w:rPr>
          <w:sz w:val="28"/>
          <w:szCs w:val="28"/>
        </w:rPr>
      </w:pPr>
      <w:r>
        <w:rPr>
          <w:sz w:val="28"/>
          <w:szCs w:val="28"/>
        </w:rPr>
        <w:t>Приложение</w:t>
      </w:r>
    </w:p>
    <w:p w:rsidR="00FD454A" w:rsidRPr="00C20144" w:rsidRDefault="00FD454A" w:rsidP="00FD454A">
      <w:pPr>
        <w:pStyle w:val="af8"/>
        <w:spacing w:before="0" w:beforeAutospacing="0" w:after="0" w:afterAutospacing="0"/>
        <w:jc w:val="right"/>
        <w:rPr>
          <w:sz w:val="28"/>
          <w:szCs w:val="28"/>
        </w:rPr>
      </w:pPr>
      <w:r w:rsidRPr="00C20144">
        <w:rPr>
          <w:sz w:val="28"/>
          <w:szCs w:val="28"/>
        </w:rPr>
        <w:t xml:space="preserve"> к постановлению </w:t>
      </w:r>
      <w:r>
        <w:rPr>
          <w:sz w:val="28"/>
          <w:szCs w:val="28"/>
        </w:rPr>
        <w:t>администрации</w:t>
      </w:r>
    </w:p>
    <w:p w:rsidR="00FD454A" w:rsidRPr="00C20144" w:rsidRDefault="00FD454A" w:rsidP="00FD454A">
      <w:pPr>
        <w:pStyle w:val="af8"/>
        <w:spacing w:before="0" w:beforeAutospacing="0" w:after="0" w:afterAutospacing="0"/>
        <w:jc w:val="right"/>
        <w:rPr>
          <w:sz w:val="28"/>
          <w:szCs w:val="28"/>
        </w:rPr>
      </w:pPr>
      <w:r w:rsidRPr="00C20144">
        <w:rPr>
          <w:sz w:val="28"/>
          <w:szCs w:val="28"/>
        </w:rPr>
        <w:t>городского поселения</w:t>
      </w:r>
    </w:p>
    <w:p w:rsidR="00FD454A" w:rsidRPr="00C20144" w:rsidRDefault="00FD454A" w:rsidP="00FD454A">
      <w:pPr>
        <w:pStyle w:val="af8"/>
        <w:spacing w:before="0" w:beforeAutospacing="0" w:after="0" w:afterAutospacing="0"/>
        <w:jc w:val="right"/>
        <w:rPr>
          <w:sz w:val="28"/>
          <w:szCs w:val="28"/>
        </w:rPr>
      </w:pPr>
      <w:r>
        <w:rPr>
          <w:sz w:val="28"/>
          <w:szCs w:val="28"/>
        </w:rPr>
        <w:t>«Аксё</w:t>
      </w:r>
      <w:r w:rsidRPr="00C20144">
        <w:rPr>
          <w:sz w:val="28"/>
          <w:szCs w:val="28"/>
        </w:rPr>
        <w:t>ново-Зиловское»</w:t>
      </w:r>
    </w:p>
    <w:p w:rsidR="00FD454A" w:rsidRPr="00C20144" w:rsidRDefault="00FD454A" w:rsidP="00FD454A">
      <w:pPr>
        <w:pStyle w:val="af8"/>
        <w:spacing w:before="0" w:beforeAutospacing="0" w:after="0" w:afterAutospacing="0"/>
        <w:jc w:val="right"/>
        <w:rPr>
          <w:sz w:val="28"/>
          <w:szCs w:val="28"/>
        </w:rPr>
      </w:pPr>
      <w:r w:rsidRPr="00C20144">
        <w:rPr>
          <w:sz w:val="28"/>
          <w:szCs w:val="28"/>
        </w:rPr>
        <w:t>                                 </w:t>
      </w:r>
      <w:r>
        <w:rPr>
          <w:sz w:val="28"/>
          <w:szCs w:val="28"/>
        </w:rPr>
        <w:t xml:space="preserve">       </w:t>
      </w:r>
      <w:r w:rsidRPr="00C20144">
        <w:rPr>
          <w:sz w:val="28"/>
          <w:szCs w:val="28"/>
        </w:rPr>
        <w:t>от   №</w:t>
      </w:r>
    </w:p>
    <w:p w:rsidR="00FD454A" w:rsidRDefault="00FD454A" w:rsidP="00FD454A">
      <w:pPr>
        <w:pStyle w:val="a9"/>
        <w:rPr>
          <w:rFonts w:ascii="Times New Roman" w:hAnsi="Times New Roman" w:cs="Times New Roman"/>
          <w:b/>
          <w:sz w:val="28"/>
          <w:szCs w:val="28"/>
          <w:lang w:val="ru-RU" w:eastAsia="ru-RU" w:bidi="ar-SA"/>
        </w:rPr>
      </w:pPr>
    </w:p>
    <w:p w:rsidR="004018D6" w:rsidRPr="00795DCB" w:rsidRDefault="004018D6" w:rsidP="00FD454A">
      <w:pPr>
        <w:pStyle w:val="a9"/>
        <w:ind w:firstLine="709"/>
        <w:jc w:val="center"/>
        <w:rPr>
          <w:rFonts w:ascii="Times New Roman" w:hAnsi="Times New Roman" w:cs="Times New Roman"/>
          <w:b/>
          <w:sz w:val="28"/>
          <w:szCs w:val="28"/>
          <w:lang w:val="ru-RU" w:eastAsia="ru-RU" w:bidi="ar-SA"/>
        </w:rPr>
      </w:pPr>
      <w:r w:rsidRPr="00795DCB">
        <w:rPr>
          <w:rFonts w:ascii="Times New Roman" w:hAnsi="Times New Roman" w:cs="Times New Roman"/>
          <w:b/>
          <w:sz w:val="28"/>
          <w:szCs w:val="28"/>
          <w:lang w:val="ru-RU" w:eastAsia="ru-RU" w:bidi="ar-SA"/>
        </w:rPr>
        <w:t>Административный регламент</w:t>
      </w:r>
    </w:p>
    <w:p w:rsidR="004018D6" w:rsidRPr="00795DCB" w:rsidRDefault="004018D6" w:rsidP="00FD454A">
      <w:pPr>
        <w:pStyle w:val="a9"/>
        <w:ind w:firstLine="709"/>
        <w:jc w:val="center"/>
        <w:rPr>
          <w:rFonts w:ascii="Times New Roman" w:hAnsi="Times New Roman" w:cs="Times New Roman"/>
          <w:b/>
          <w:sz w:val="28"/>
          <w:szCs w:val="28"/>
          <w:lang w:val="ru-RU" w:eastAsia="ru-RU" w:bidi="ar-SA"/>
        </w:rPr>
      </w:pPr>
      <w:r w:rsidRPr="00795DCB">
        <w:rPr>
          <w:rFonts w:ascii="Times New Roman" w:hAnsi="Times New Roman" w:cs="Times New Roman"/>
          <w:b/>
          <w:sz w:val="28"/>
          <w:szCs w:val="28"/>
          <w:lang w:val="ru-RU" w:eastAsia="ru-RU" w:bidi="ar-SA"/>
        </w:rPr>
        <w:t>предоставления муниципальной услуги</w:t>
      </w:r>
    </w:p>
    <w:p w:rsidR="004018D6" w:rsidRPr="00795DCB" w:rsidRDefault="004018D6" w:rsidP="00FD454A">
      <w:pPr>
        <w:pStyle w:val="a9"/>
        <w:ind w:firstLine="709"/>
        <w:jc w:val="center"/>
        <w:rPr>
          <w:rFonts w:ascii="Times New Roman" w:hAnsi="Times New Roman" w:cs="Times New Roman"/>
          <w:b/>
          <w:sz w:val="28"/>
          <w:szCs w:val="28"/>
          <w:lang w:val="ru-RU" w:eastAsia="ru-RU" w:bidi="ar-SA"/>
        </w:rPr>
      </w:pPr>
      <w:r w:rsidRPr="00795DCB">
        <w:rPr>
          <w:rFonts w:ascii="Times New Roman" w:hAnsi="Times New Roman" w:cs="Times New Roman"/>
          <w:b/>
          <w:sz w:val="28"/>
          <w:szCs w:val="28"/>
          <w:lang w:val="ru-RU" w:eastAsia="ru-RU" w:bidi="ar-SA"/>
        </w:rPr>
        <w:t>«Предоставление гражданам в безвозмездное пользование земельных участков, находящихся в ведении или</w:t>
      </w:r>
      <w:r w:rsidR="0049433D" w:rsidRPr="00795DCB">
        <w:rPr>
          <w:rFonts w:ascii="Times New Roman" w:hAnsi="Times New Roman" w:cs="Times New Roman"/>
          <w:b/>
          <w:sz w:val="28"/>
          <w:szCs w:val="28"/>
          <w:lang w:val="ru-RU" w:eastAsia="ru-RU" w:bidi="ar-SA"/>
        </w:rPr>
        <w:t xml:space="preserve"> собственности </w:t>
      </w:r>
      <w:r w:rsidRPr="00795DCB">
        <w:rPr>
          <w:rFonts w:ascii="Times New Roman" w:hAnsi="Times New Roman" w:cs="Times New Roman"/>
          <w:b/>
          <w:sz w:val="28"/>
          <w:szCs w:val="28"/>
          <w:lang w:val="ru-RU" w:eastAsia="ru-RU" w:bidi="ar-SA"/>
        </w:rPr>
        <w:t xml:space="preserve"> муниципального района, согласно Федеральному закону</w:t>
      </w:r>
    </w:p>
    <w:p w:rsidR="004018D6" w:rsidRDefault="004018D6" w:rsidP="00FD454A">
      <w:pPr>
        <w:pStyle w:val="a9"/>
        <w:ind w:firstLine="709"/>
        <w:jc w:val="center"/>
        <w:rPr>
          <w:rFonts w:ascii="Times New Roman" w:hAnsi="Times New Roman" w:cs="Times New Roman"/>
          <w:b/>
          <w:sz w:val="28"/>
          <w:szCs w:val="28"/>
          <w:lang w:val="ru-RU" w:eastAsia="ru-RU" w:bidi="ar-SA"/>
        </w:rPr>
      </w:pPr>
      <w:r w:rsidRPr="00795DCB">
        <w:rPr>
          <w:rFonts w:ascii="Times New Roman" w:hAnsi="Times New Roman" w:cs="Times New Roman"/>
          <w:b/>
          <w:sz w:val="28"/>
          <w:szCs w:val="28"/>
          <w:lang w:val="ru-RU" w:eastAsia="ru-RU" w:bidi="ar-SA"/>
        </w:rPr>
        <w:t>от 01.05.2016г. № 119-ФЗ»</w:t>
      </w:r>
    </w:p>
    <w:p w:rsidR="000B6BF4" w:rsidRPr="00795DCB" w:rsidRDefault="000B6BF4" w:rsidP="00FD454A">
      <w:pPr>
        <w:pStyle w:val="a9"/>
        <w:ind w:firstLine="709"/>
        <w:jc w:val="center"/>
        <w:rPr>
          <w:rFonts w:ascii="Times New Roman" w:hAnsi="Times New Roman" w:cs="Times New Roman"/>
          <w:b/>
          <w:sz w:val="28"/>
          <w:szCs w:val="28"/>
          <w:lang w:val="ru-RU" w:eastAsia="ru-RU" w:bidi="ar-SA"/>
        </w:rPr>
      </w:pP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I.ОБЩИЕ ПОЛОЖЕНИЯ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 Предмет регулирования административного регламента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1.1.1. Настоящий административный регламент муниципальной услуги «Предоставление гражданам в безвозмездное пользование земельных участков, находящих</w:t>
      </w:r>
      <w:r w:rsidR="003717AC" w:rsidRPr="00795DCB">
        <w:rPr>
          <w:rFonts w:ascii="Times New Roman" w:hAnsi="Times New Roman" w:cs="Times New Roman"/>
          <w:sz w:val="28"/>
          <w:szCs w:val="28"/>
          <w:lang w:val="ru-RU" w:eastAsia="ru-RU" w:bidi="ar-SA"/>
        </w:rPr>
        <w:t>ся в ведении или собственности городского поселения «Аксёново-Зиловское»</w:t>
      </w:r>
      <w:r w:rsidRPr="00795DCB">
        <w:rPr>
          <w:rFonts w:ascii="Times New Roman" w:hAnsi="Times New Roman" w:cs="Times New Roman"/>
          <w:sz w:val="28"/>
          <w:szCs w:val="28"/>
          <w:lang w:val="ru-RU" w:eastAsia="ru-RU" w:bidi="ar-SA"/>
        </w:rPr>
        <w:t>, согласно Федеральному закону Российской Федерации от 01.05.2016№119-ФЗ» (далее –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1.1.2. Круг заявителей</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1.1.2.1. Заявителями муниципальной услуги являются граждане Российской </w:t>
      </w:r>
      <w:r w:rsidRPr="00795DCB">
        <w:rPr>
          <w:rFonts w:ascii="Times New Roman" w:hAnsi="Times New Roman" w:cs="Times New Roman"/>
          <w:sz w:val="28"/>
          <w:szCs w:val="28"/>
          <w:lang w:val="ru-RU" w:eastAsia="ru-RU" w:bidi="ar-SA"/>
        </w:rPr>
        <w:br/>
        <w:t>Федерации,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1.1.3. Требования к порядку информирования о предоставлении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1.1.3.1. Место нахождения, контактные данные органа,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приведены в Приложении № 1 к Регламенту.</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1.1.3.2. Информирование о предоставлении муниципальной услуги, в том числе о ходе предоставления услуги, осуществляется: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а) при личном обращении заявителя непосредственно в органе, предоставляющем муниципальную услугу;</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lastRenderedPageBreak/>
        <w:t>б) при личном обращении в многофункциональных центрах предоставления государственных и муниципальных услуг,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23" w:tgtFrame="_blank" w:history="1">
        <w:r w:rsidRPr="00795DCB">
          <w:rPr>
            <w:rFonts w:ascii="Times New Roman" w:hAnsi="Times New Roman" w:cs="Times New Roman"/>
            <w:sz w:val="28"/>
            <w:szCs w:val="28"/>
            <w:u w:val="single"/>
            <w:lang w:val="ru-RU" w:eastAsia="ru-RU" w:bidi="ar-SA"/>
          </w:rPr>
          <w:t>www.mfc-25.ru;</w:t>
        </w:r>
      </w:hyperlink>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 использованием средств телефонной, почтовой связи, электронной почты, указанных в Приложении № 1 настоящего Регламента;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г) на Интернет-сайте, указанном в Приложении № 1 настоящего Регламента;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д) с использованием федеральной государственной информационной системы «Единый портал государственных и муниципальных услуг (функций)» </w:t>
      </w:r>
      <w:r w:rsidRPr="00795DCB">
        <w:rPr>
          <w:rFonts w:ascii="Times New Roman" w:hAnsi="Times New Roman" w:cs="Times New Roman"/>
          <w:sz w:val="28"/>
          <w:szCs w:val="28"/>
          <w:lang w:val="ru-RU" w:eastAsia="ru-RU" w:bidi="ar-SA"/>
        </w:rPr>
        <w:br/>
        <w:t>(далее — единый портал) (www.gosuslugi.ru).</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е) с использованием федеральной государственной информационной системы для предоставления гражданам земельных участков (далее — Информационная </w:t>
      </w:r>
      <w:r w:rsidRPr="00795DCB">
        <w:rPr>
          <w:rFonts w:ascii="Times New Roman" w:hAnsi="Times New Roman" w:cs="Times New Roman"/>
          <w:sz w:val="28"/>
          <w:szCs w:val="28"/>
          <w:lang w:val="ru-RU" w:eastAsia="ru-RU" w:bidi="ar-SA"/>
        </w:rPr>
        <w:br/>
        <w:t>система), доступ к которой обеспечивается посредством официального сайта </w:t>
      </w:r>
      <w:r w:rsidRPr="00795DCB">
        <w:rPr>
          <w:rFonts w:ascii="Times New Roman" w:hAnsi="Times New Roman" w:cs="Times New Roman"/>
          <w:sz w:val="28"/>
          <w:szCs w:val="28"/>
          <w:lang w:val="ru-RU" w:eastAsia="ru-RU" w:bidi="ar-SA"/>
        </w:rPr>
        <w:br/>
        <w:t>федерального органа исполнительной власти, уполномоченного в области </w:t>
      </w:r>
      <w:r w:rsidRPr="00795DCB">
        <w:rPr>
          <w:rFonts w:ascii="Times New Roman" w:hAnsi="Times New Roman" w:cs="Times New Roman"/>
          <w:sz w:val="28"/>
          <w:szCs w:val="28"/>
          <w:lang w:val="ru-RU" w:eastAsia="ru-RU" w:bidi="ar-SA"/>
        </w:rPr>
        <w:br/>
        <w:t>государственной регистрации прав на недвижимое имущество и сделок с ним, </w:t>
      </w:r>
      <w:r w:rsidRPr="00795DCB">
        <w:rPr>
          <w:rFonts w:ascii="Times New Roman" w:hAnsi="Times New Roman" w:cs="Times New Roman"/>
          <w:sz w:val="28"/>
          <w:szCs w:val="28"/>
          <w:lang w:val="ru-RU" w:eastAsia="ru-RU" w:bidi="ar-SA"/>
        </w:rPr>
        <w:br/>
        <w:t>кадастрового учета и ведения государственного кадастра недвижимости, в </w:t>
      </w:r>
      <w:r w:rsidRPr="00795DCB">
        <w:rPr>
          <w:rFonts w:ascii="Times New Roman" w:hAnsi="Times New Roman" w:cs="Times New Roman"/>
          <w:sz w:val="28"/>
          <w:szCs w:val="28"/>
          <w:lang w:val="ru-RU" w:eastAsia="ru-RU" w:bidi="ar-SA"/>
        </w:rPr>
        <w:br/>
        <w:t>информационно-телекоммуникационной сети «Интернет», по адресу </w:t>
      </w:r>
      <w:r w:rsidRPr="00795DCB">
        <w:rPr>
          <w:rFonts w:ascii="Times New Roman" w:hAnsi="Times New Roman" w:cs="Times New Roman"/>
          <w:sz w:val="28"/>
          <w:szCs w:val="28"/>
          <w:lang w:val="ru-RU" w:eastAsia="ru-RU" w:bidi="ar-SA"/>
        </w:rPr>
        <w:br/>
        <w:t>(далее — официальный сайт) (</w:t>
      </w:r>
      <w:hyperlink r:id="rId24" w:tgtFrame="_blank" w:history="1">
        <w:r w:rsidRPr="00795DCB">
          <w:rPr>
            <w:rFonts w:ascii="Times New Roman" w:hAnsi="Times New Roman" w:cs="Times New Roman"/>
            <w:sz w:val="28"/>
            <w:szCs w:val="28"/>
            <w:u w:val="single"/>
            <w:lang w:val="ru-RU" w:eastAsia="ru-RU" w:bidi="ar-SA"/>
          </w:rPr>
          <w:t>www.на</w:t>
        </w:r>
      </w:hyperlink>
      <w:r w:rsidRPr="00795DCB">
        <w:rPr>
          <w:rFonts w:ascii="Times New Roman" w:hAnsi="Times New Roman" w:cs="Times New Roman"/>
          <w:sz w:val="28"/>
          <w:szCs w:val="28"/>
          <w:u w:val="single"/>
          <w:lang w:val="ru-RU" w:eastAsia="ru-RU" w:bidi="ar-SA"/>
        </w:rPr>
        <w:t> Дальний Восток</w:t>
      </w:r>
      <w:r w:rsidRPr="00795DCB">
        <w:rPr>
          <w:rFonts w:ascii="Times New Roman" w:hAnsi="Times New Roman" w:cs="Times New Roman"/>
          <w:sz w:val="28"/>
          <w:szCs w:val="28"/>
          <w:lang w:val="ru-RU" w:eastAsia="ru-RU" w:bidi="ar-SA"/>
        </w:rPr>
        <w:t>. рф).</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II. СТАНДАРТ ПРЕДОСТАВЛЕНИЯ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2.1. Наименование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«Предоставление гражданам в безвозмездное пользование земельных участков, находящихся в веден</w:t>
      </w:r>
      <w:r w:rsidR="003717AC" w:rsidRPr="00795DCB">
        <w:rPr>
          <w:rFonts w:ascii="Times New Roman" w:hAnsi="Times New Roman" w:cs="Times New Roman"/>
          <w:sz w:val="28"/>
          <w:szCs w:val="28"/>
          <w:lang w:val="ru-RU" w:eastAsia="ru-RU" w:bidi="ar-SA"/>
        </w:rPr>
        <w:t>ии или собственности</w:t>
      </w:r>
      <w:r w:rsidRPr="00795DCB">
        <w:rPr>
          <w:rFonts w:ascii="Times New Roman" w:hAnsi="Times New Roman" w:cs="Times New Roman"/>
          <w:sz w:val="28"/>
          <w:szCs w:val="28"/>
          <w:lang w:val="ru-RU" w:eastAsia="ru-RU" w:bidi="ar-SA"/>
        </w:rPr>
        <w:t xml:space="preserve"> муниципального района, согласно Федеральному закону Российской Федерации от 01.05.2016№119-ФЗ» (далее – Закон)».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2.2. Наименование органа, предоставляющего муниципальную услугу</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2.2.1. Предоставление муниципальной услуги осуществля</w:t>
      </w:r>
      <w:r w:rsidR="003717AC" w:rsidRPr="00795DCB">
        <w:rPr>
          <w:rFonts w:ascii="Times New Roman" w:hAnsi="Times New Roman" w:cs="Times New Roman"/>
          <w:sz w:val="28"/>
          <w:szCs w:val="28"/>
          <w:lang w:val="ru-RU" w:eastAsia="ru-RU" w:bidi="ar-SA"/>
        </w:rPr>
        <w:t xml:space="preserve">ется Администрацией </w:t>
      </w:r>
      <w:r w:rsidRPr="00795DCB">
        <w:rPr>
          <w:rFonts w:ascii="Times New Roman" w:hAnsi="Times New Roman" w:cs="Times New Roman"/>
          <w:sz w:val="28"/>
          <w:szCs w:val="28"/>
          <w:lang w:val="ru-RU" w:eastAsia="ru-RU" w:bidi="ar-SA"/>
        </w:rPr>
        <w:t xml:space="preserve"> муниципального района (далее по тексту Регламента – уполномоченный орган).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Ответственным за предоставление муниципальной услуги является структурное (функциональное) подразде</w:t>
      </w:r>
      <w:r w:rsidR="003717AC" w:rsidRPr="00795DCB">
        <w:rPr>
          <w:rFonts w:ascii="Times New Roman" w:hAnsi="Times New Roman" w:cs="Times New Roman"/>
          <w:sz w:val="28"/>
          <w:szCs w:val="28"/>
          <w:lang w:val="ru-RU" w:eastAsia="ru-RU" w:bidi="ar-SA"/>
        </w:rPr>
        <w:t xml:space="preserve">ление Администрации </w:t>
      </w:r>
      <w:r w:rsidRPr="00795DCB">
        <w:rPr>
          <w:rFonts w:ascii="Times New Roman" w:hAnsi="Times New Roman" w:cs="Times New Roman"/>
          <w:sz w:val="28"/>
          <w:szCs w:val="28"/>
          <w:lang w:val="ru-RU" w:eastAsia="ru-RU" w:bidi="ar-SA"/>
        </w:rPr>
        <w:t xml:space="preserve"> муниципального района – отдел по имущественным отнош</w:t>
      </w:r>
      <w:r w:rsidR="003717AC" w:rsidRPr="00795DCB">
        <w:rPr>
          <w:rFonts w:ascii="Times New Roman" w:hAnsi="Times New Roman" w:cs="Times New Roman"/>
          <w:sz w:val="28"/>
          <w:szCs w:val="28"/>
          <w:lang w:val="ru-RU" w:eastAsia="ru-RU" w:bidi="ar-SA"/>
        </w:rPr>
        <w:t>ениям Администрации</w:t>
      </w:r>
      <w:r w:rsidRPr="00795DCB">
        <w:rPr>
          <w:rFonts w:ascii="Times New Roman" w:hAnsi="Times New Roman" w:cs="Times New Roman"/>
          <w:sz w:val="28"/>
          <w:szCs w:val="28"/>
          <w:lang w:val="ru-RU" w:eastAsia="ru-RU" w:bidi="ar-SA"/>
        </w:rPr>
        <w:t xml:space="preserve"> муниципального района (далее – Отдел).</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2.2.2. При предоставлении муниципальн</w:t>
      </w:r>
      <w:r w:rsidR="009A4B6E">
        <w:rPr>
          <w:rFonts w:ascii="Times New Roman" w:hAnsi="Times New Roman" w:cs="Times New Roman"/>
          <w:sz w:val="28"/>
          <w:szCs w:val="28"/>
          <w:lang w:val="ru-RU" w:eastAsia="ru-RU" w:bidi="ar-SA"/>
        </w:rPr>
        <w:t>ой услуги уполномоченный орган </w:t>
      </w:r>
      <w:r w:rsidRPr="00795DCB">
        <w:rPr>
          <w:rFonts w:ascii="Times New Roman" w:hAnsi="Times New Roman" w:cs="Times New Roman"/>
          <w:sz w:val="28"/>
          <w:szCs w:val="28"/>
          <w:lang w:val="ru-RU" w:eastAsia="ru-RU" w:bidi="ar-SA"/>
        </w:rPr>
        <w:t>взаимодействует с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9A4B6E" w:rsidRPr="002B71BD" w:rsidRDefault="004018D6"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795DCB">
        <w:rPr>
          <w:rFonts w:ascii="Times New Roman" w:hAnsi="Times New Roman" w:cs="Times New Roman"/>
          <w:sz w:val="28"/>
          <w:szCs w:val="28"/>
          <w:lang w:val="ru-RU" w:eastAsia="ru-RU" w:bidi="ar-SA"/>
        </w:rPr>
        <w:lastRenderedPageBreak/>
        <w:t xml:space="preserve">2.2.3. </w:t>
      </w:r>
      <w:r w:rsidR="009A4B6E" w:rsidRPr="002B71BD">
        <w:rPr>
          <w:rStyle w:val="blk"/>
          <w:rFonts w:ascii="Times New Roman" w:hAnsi="Times New Roman" w:cs="Times New Roman"/>
          <w:color w:val="000000"/>
          <w:sz w:val="28"/>
          <w:szCs w:val="28"/>
          <w:lang w:val="ru-RU"/>
        </w:rPr>
        <w:t>Органы, предоставляющие государственные услуги, и органы, предоставляющие муниципальные услуги, не вправе требовать от заявителя:</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B71BD">
        <w:rPr>
          <w:rStyle w:val="blk"/>
          <w:rFonts w:ascii="Times New Roman" w:hAnsi="Times New Roman" w:cs="Times New Roman"/>
          <w:color w:val="000000"/>
          <w:sz w:val="28"/>
          <w:szCs w:val="28"/>
        </w:rPr>
        <w:t> </w:t>
      </w:r>
      <w:hyperlink r:id="rId25" w:anchor="dst100010" w:history="1">
        <w:r w:rsidRPr="002B71BD">
          <w:rPr>
            <w:rStyle w:val="af9"/>
            <w:rFonts w:ascii="Times New Roman" w:hAnsi="Times New Roman" w:cs="Times New Roman"/>
            <w:color w:val="666699"/>
            <w:sz w:val="28"/>
            <w:szCs w:val="28"/>
            <w:lang w:val="ru-RU"/>
          </w:rPr>
          <w:t>частью 1 статьи 1</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 в соответствии с нормативными правовыми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актами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71BD">
        <w:rPr>
          <w:rStyle w:val="blk"/>
          <w:rFonts w:ascii="Times New Roman" w:hAnsi="Times New Roman" w:cs="Times New Roman"/>
          <w:color w:val="000000"/>
          <w:sz w:val="28"/>
          <w:szCs w:val="28"/>
        </w:rPr>
        <w:t> </w:t>
      </w:r>
      <w:hyperlink r:id="rId26" w:anchor="dst43" w:history="1">
        <w:r w:rsidRPr="002B71BD">
          <w:rPr>
            <w:rStyle w:val="af9"/>
            <w:rFonts w:ascii="Times New Roman" w:hAnsi="Times New Roman" w:cs="Times New Roman"/>
            <w:color w:val="666699"/>
            <w:sz w:val="28"/>
            <w:szCs w:val="28"/>
            <w:lang w:val="ru-RU"/>
          </w:rPr>
          <w:t>частью 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ред. Федерального</w:t>
      </w:r>
      <w:r w:rsidRPr="002B71BD">
        <w:rPr>
          <w:rStyle w:val="blk"/>
          <w:rFonts w:ascii="Times New Roman" w:hAnsi="Times New Roman" w:cs="Times New Roman"/>
          <w:color w:val="000000"/>
          <w:sz w:val="28"/>
          <w:szCs w:val="28"/>
        </w:rPr>
        <w:t> </w:t>
      </w:r>
      <w:hyperlink r:id="rId27" w:anchor="dst100347" w:history="1">
        <w:r w:rsidRPr="002B71BD">
          <w:rPr>
            <w:rStyle w:val="af9"/>
            <w:rFonts w:ascii="Times New Roman" w:hAnsi="Times New Roman" w:cs="Times New Roman"/>
            <w:color w:val="666699"/>
            <w:sz w:val="28"/>
            <w:szCs w:val="28"/>
            <w:lang w:val="ru-RU"/>
          </w:rPr>
          <w:t>закона</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28.07.2012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133-ФЗ)</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(см. текст в предыдущей</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редакции)</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71BD">
        <w:rPr>
          <w:rStyle w:val="blk"/>
          <w:rFonts w:ascii="Times New Roman" w:hAnsi="Times New Roman" w:cs="Times New Roman"/>
          <w:color w:val="000000"/>
          <w:sz w:val="28"/>
          <w:szCs w:val="28"/>
        </w:rPr>
        <w:t> </w:t>
      </w:r>
      <w:hyperlink r:id="rId28" w:anchor="dst339" w:history="1">
        <w:r w:rsidRPr="002B71BD">
          <w:rPr>
            <w:rStyle w:val="af9"/>
            <w:rFonts w:ascii="Times New Roman" w:hAnsi="Times New Roman" w:cs="Times New Roman"/>
            <w:color w:val="666699"/>
            <w:sz w:val="28"/>
            <w:szCs w:val="28"/>
            <w:lang w:val="ru-RU"/>
          </w:rPr>
          <w:t>части 1 статьи 9</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2B71BD">
        <w:rPr>
          <w:rStyle w:val="blk"/>
          <w:rFonts w:ascii="Times New Roman" w:hAnsi="Times New Roman" w:cs="Times New Roman"/>
          <w:color w:val="000000"/>
          <w:sz w:val="28"/>
          <w:szCs w:val="28"/>
          <w:lang w:val="ru-RU"/>
        </w:rPr>
        <w:lastRenderedPageBreak/>
        <w:t>предоставлении государственной или муниципальной услуги и не включенных в представленный ранее комплект документов;</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B71BD">
        <w:rPr>
          <w:rStyle w:val="blk"/>
          <w:rFonts w:ascii="Times New Roman" w:hAnsi="Times New Roman" w:cs="Times New Roman"/>
          <w:color w:val="000000"/>
          <w:sz w:val="28"/>
          <w:szCs w:val="28"/>
        </w:rPr>
        <w:t> </w:t>
      </w:r>
      <w:hyperlink r:id="rId29" w:anchor="dst100352" w:history="1">
        <w:r w:rsidRPr="002B71BD">
          <w:rPr>
            <w:rStyle w:val="af9"/>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2B71BD">
        <w:rPr>
          <w:rStyle w:val="blk"/>
          <w:rFonts w:ascii="Times New Roman" w:hAnsi="Times New Roman" w:cs="Times New Roman"/>
          <w:color w:val="000000"/>
          <w:sz w:val="28"/>
          <w:szCs w:val="28"/>
        </w:rPr>
        <w:t> </w:t>
      </w:r>
      <w:hyperlink r:id="rId30" w:anchor="dst100352" w:history="1">
        <w:r w:rsidRPr="002B71BD">
          <w:rPr>
            <w:rStyle w:val="af9"/>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4 введен Федеральным</w:t>
      </w:r>
      <w:r w:rsidRPr="002B71BD">
        <w:rPr>
          <w:rStyle w:val="blk"/>
          <w:rFonts w:ascii="Times New Roman" w:hAnsi="Times New Roman" w:cs="Times New Roman"/>
          <w:color w:val="000000"/>
          <w:sz w:val="28"/>
          <w:szCs w:val="28"/>
        </w:rPr>
        <w:t> </w:t>
      </w:r>
      <w:hyperlink r:id="rId31" w:anchor="dst100010" w:history="1">
        <w:r w:rsidRPr="002B71BD">
          <w:rPr>
            <w:rStyle w:val="af9"/>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19.07.2018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204-ФЗ)</w:t>
      </w:r>
    </w:p>
    <w:p w:rsidR="009A4B6E" w:rsidRPr="002B71BD"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2B71BD">
        <w:rPr>
          <w:rStyle w:val="blk"/>
          <w:rFonts w:ascii="Times New Roman" w:hAnsi="Times New Roman" w:cs="Times New Roman"/>
          <w:color w:val="000000"/>
          <w:sz w:val="28"/>
          <w:szCs w:val="28"/>
        </w:rPr>
        <w:t> </w:t>
      </w:r>
      <w:hyperlink r:id="rId32" w:anchor="dst359" w:history="1">
        <w:r w:rsidRPr="002B71BD">
          <w:rPr>
            <w:rStyle w:val="af9"/>
            <w:rFonts w:ascii="Times New Roman" w:hAnsi="Times New Roman" w:cs="Times New Roman"/>
            <w:color w:val="666699"/>
            <w:sz w:val="28"/>
            <w:szCs w:val="28"/>
            <w:lang w:val="ru-RU"/>
          </w:rPr>
          <w:t>пунктом 7.2 части 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A4B6E" w:rsidRPr="00D25357" w:rsidRDefault="009A4B6E" w:rsidP="009A4B6E">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5 введен Федеральным</w:t>
      </w:r>
      <w:r w:rsidRPr="002B71BD">
        <w:rPr>
          <w:rStyle w:val="blk"/>
          <w:rFonts w:ascii="Times New Roman" w:hAnsi="Times New Roman" w:cs="Times New Roman"/>
          <w:color w:val="000000"/>
          <w:sz w:val="28"/>
          <w:szCs w:val="28"/>
        </w:rPr>
        <w:t> </w:t>
      </w:r>
      <w:hyperlink r:id="rId33" w:anchor="dst100021" w:history="1">
        <w:r w:rsidRPr="002B71BD">
          <w:rPr>
            <w:rStyle w:val="af9"/>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30.12.2020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509-ФЗ)</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2.3.Результат предоставления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2.3.1. Направление для подписания заявителю проекта договора безвозмездного пользования земельным участком (сроком на 5 лет) в трех экземплярах;</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2.3.2. Направление заявителю решения об отказе в предоставлении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2.3.3. Возвращение заявления заявителю в случаях, предусмотренных Законом.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2.3.4. Результаты предоставления муниципальной услуги, могут быть:</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а) выданы лично заявителю в форме документа на бумажном носителе или в форме электронного документа;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б) направлены заявителю в форме док</w:t>
      </w:r>
      <w:r w:rsidR="00DB0360" w:rsidRPr="00795DCB">
        <w:rPr>
          <w:rFonts w:ascii="Times New Roman" w:hAnsi="Times New Roman" w:cs="Times New Roman"/>
          <w:sz w:val="28"/>
          <w:szCs w:val="28"/>
          <w:lang w:val="ru-RU" w:eastAsia="ru-RU" w:bidi="ar-SA"/>
        </w:rPr>
        <w:t>умента на бумажном носителе по </w:t>
      </w:r>
      <w:r w:rsidRPr="00795DCB">
        <w:rPr>
          <w:rFonts w:ascii="Times New Roman" w:hAnsi="Times New Roman" w:cs="Times New Roman"/>
          <w:sz w:val="28"/>
          <w:szCs w:val="28"/>
          <w:lang w:val="ru-RU" w:eastAsia="ru-RU" w:bidi="ar-SA"/>
        </w:rPr>
        <w:t>почтовому адресу;</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lastRenderedPageBreak/>
        <w:t>в) направлены заявителю в форме электронного документа, заверенного </w:t>
      </w:r>
      <w:r w:rsidRPr="00795DCB">
        <w:rPr>
          <w:rFonts w:ascii="Times New Roman" w:hAnsi="Times New Roman" w:cs="Times New Roman"/>
          <w:sz w:val="28"/>
          <w:szCs w:val="28"/>
          <w:lang w:val="ru-RU" w:eastAsia="ru-RU" w:bidi="ar-SA"/>
        </w:rPr>
        <w:br/>
        <w:t>усиленной квалификационной подписью должностного лица уполномоченного органа, по адресу электронной почты;</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г) направлены заявителю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 Срок предоставления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Общий срок предоставления муниципальной услуги, в случае, если сведения об испрашиваемом участке внесены в государственный кадастр недвижимости: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Уполномоченный орган принимает реше</w:t>
      </w:r>
      <w:r w:rsidR="00DB0360" w:rsidRPr="00795DCB">
        <w:rPr>
          <w:rFonts w:ascii="Times New Roman" w:hAnsi="Times New Roman" w:cs="Times New Roman"/>
          <w:sz w:val="28"/>
          <w:szCs w:val="28"/>
          <w:lang w:val="ru-RU" w:eastAsia="ru-RU" w:bidi="ar-SA"/>
        </w:rPr>
        <w:t>ние об отказе в предоставлении </w:t>
      </w:r>
      <w:r w:rsidRPr="00795DCB">
        <w:rPr>
          <w:rFonts w:ascii="Times New Roman" w:hAnsi="Times New Roman" w:cs="Times New Roman"/>
          <w:sz w:val="28"/>
          <w:szCs w:val="28"/>
          <w:lang w:val="ru-RU" w:eastAsia="ru-RU" w:bidi="ar-SA"/>
        </w:rPr>
        <w:t>земельного участка в безвозмездное пользование</w:t>
      </w:r>
      <w:r w:rsidR="00DB0360" w:rsidRPr="00795DCB">
        <w:rPr>
          <w:rFonts w:ascii="Times New Roman" w:hAnsi="Times New Roman" w:cs="Times New Roman"/>
          <w:sz w:val="28"/>
          <w:szCs w:val="28"/>
          <w:lang w:val="ru-RU" w:eastAsia="ru-RU" w:bidi="ar-SA"/>
        </w:rPr>
        <w:t xml:space="preserve"> либо решение о предоставлении земельного участка в </w:t>
      </w:r>
      <w:r w:rsidRPr="00795DCB">
        <w:rPr>
          <w:rFonts w:ascii="Times New Roman" w:hAnsi="Times New Roman" w:cs="Times New Roman"/>
          <w:sz w:val="28"/>
          <w:szCs w:val="28"/>
          <w:lang w:val="ru-RU" w:eastAsia="ru-RU" w:bidi="ar-SA"/>
        </w:rPr>
        <w:t xml:space="preserve">безвозмездное пользование и направляет уведомление или проект договора безвозмездного пользования земельным участком для подписания заявителю в срок </w:t>
      </w:r>
      <w:r w:rsidRPr="00795DCB">
        <w:rPr>
          <w:rFonts w:ascii="Times New Roman" w:hAnsi="Times New Roman" w:cs="Times New Roman"/>
          <w:b/>
          <w:sz w:val="28"/>
          <w:szCs w:val="28"/>
          <w:lang w:val="ru-RU" w:eastAsia="ru-RU" w:bidi="ar-SA"/>
        </w:rPr>
        <w:t>не более чем 20 рабочих</w:t>
      </w:r>
      <w:r w:rsidRPr="00795DCB">
        <w:rPr>
          <w:rFonts w:ascii="Times New Roman" w:hAnsi="Times New Roman" w:cs="Times New Roman"/>
          <w:sz w:val="28"/>
          <w:szCs w:val="28"/>
          <w:lang w:val="ru-RU" w:eastAsia="ru-RU" w:bidi="ar-SA"/>
        </w:rPr>
        <w:t xml:space="preserve"> </w:t>
      </w:r>
      <w:r w:rsidRPr="00795DCB">
        <w:rPr>
          <w:rFonts w:ascii="Times New Roman" w:hAnsi="Times New Roman" w:cs="Times New Roman"/>
          <w:b/>
          <w:sz w:val="28"/>
          <w:szCs w:val="28"/>
          <w:lang w:val="ru-RU" w:eastAsia="ru-RU" w:bidi="ar-SA"/>
        </w:rPr>
        <w:t>дней со дня поступления заявления</w:t>
      </w:r>
      <w:r w:rsidRPr="00795DCB">
        <w:rPr>
          <w:rFonts w:ascii="Times New Roman" w:hAnsi="Times New Roman" w:cs="Times New Roman"/>
          <w:sz w:val="28"/>
          <w:szCs w:val="28"/>
          <w:lang w:val="ru-RU" w:eastAsia="ru-RU" w:bidi="ar-SA"/>
        </w:rPr>
        <w:t xml:space="preserve">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Общий срок предоставления муници</w:t>
      </w:r>
      <w:r w:rsidR="00DB0360" w:rsidRPr="00795DCB">
        <w:rPr>
          <w:rFonts w:ascii="Times New Roman" w:hAnsi="Times New Roman" w:cs="Times New Roman"/>
          <w:sz w:val="28"/>
          <w:szCs w:val="28"/>
          <w:lang w:val="ru-RU" w:eastAsia="ru-RU" w:bidi="ar-SA"/>
        </w:rPr>
        <w:t>пальной услуги, в случае, если </w:t>
      </w:r>
      <w:r w:rsidRPr="00795DCB">
        <w:rPr>
          <w:rFonts w:ascii="Times New Roman" w:hAnsi="Times New Roman" w:cs="Times New Roman"/>
          <w:sz w:val="28"/>
          <w:szCs w:val="28"/>
          <w:lang w:val="ru-RU" w:eastAsia="ru-RU" w:bidi="ar-SA"/>
        </w:rPr>
        <w:t>испрашиваемый участок предстоит образовывать:</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Уполномоченный орган принимает решение об утверждении сх</w:t>
      </w:r>
      <w:r w:rsidR="00DB0360" w:rsidRPr="00795DCB">
        <w:rPr>
          <w:rFonts w:ascii="Times New Roman" w:hAnsi="Times New Roman" w:cs="Times New Roman"/>
          <w:sz w:val="28"/>
          <w:szCs w:val="28"/>
          <w:lang w:val="ru-RU" w:eastAsia="ru-RU" w:bidi="ar-SA"/>
        </w:rPr>
        <w:t>емы </w:t>
      </w:r>
      <w:r w:rsidRPr="00795DCB">
        <w:rPr>
          <w:rFonts w:ascii="Times New Roman" w:hAnsi="Times New Roman" w:cs="Times New Roman"/>
          <w:sz w:val="28"/>
          <w:szCs w:val="28"/>
          <w:lang w:val="ru-RU" w:eastAsia="ru-RU" w:bidi="ar-SA"/>
        </w:rPr>
        <w:t xml:space="preserve">размещения земельного участка или об отказе в предоставлении земельного участка в безвозмездное пользование в срок не более чем </w:t>
      </w:r>
      <w:r w:rsidRPr="00795DCB">
        <w:rPr>
          <w:rFonts w:ascii="Times New Roman" w:hAnsi="Times New Roman" w:cs="Times New Roman"/>
          <w:b/>
          <w:sz w:val="28"/>
          <w:szCs w:val="28"/>
          <w:lang w:val="ru-RU" w:eastAsia="ru-RU" w:bidi="ar-SA"/>
        </w:rPr>
        <w:t>20 р</w:t>
      </w:r>
      <w:r w:rsidR="00DB0360" w:rsidRPr="00795DCB">
        <w:rPr>
          <w:rFonts w:ascii="Times New Roman" w:hAnsi="Times New Roman" w:cs="Times New Roman"/>
          <w:b/>
          <w:sz w:val="28"/>
          <w:szCs w:val="28"/>
          <w:lang w:val="ru-RU" w:eastAsia="ru-RU" w:bidi="ar-SA"/>
        </w:rPr>
        <w:t>абочих дней</w:t>
      </w:r>
      <w:r w:rsidR="00DB0360" w:rsidRPr="00795DCB">
        <w:rPr>
          <w:rFonts w:ascii="Times New Roman" w:hAnsi="Times New Roman" w:cs="Times New Roman"/>
          <w:sz w:val="28"/>
          <w:szCs w:val="28"/>
          <w:lang w:val="ru-RU" w:eastAsia="ru-RU" w:bidi="ar-SA"/>
        </w:rPr>
        <w:t xml:space="preserve"> со дня поступления </w:t>
      </w:r>
      <w:r w:rsidRPr="00795DCB">
        <w:rPr>
          <w:rFonts w:ascii="Times New Roman" w:hAnsi="Times New Roman" w:cs="Times New Roman"/>
          <w:sz w:val="28"/>
          <w:szCs w:val="28"/>
          <w:lang w:val="ru-RU" w:eastAsia="ru-RU" w:bidi="ar-SA"/>
        </w:rPr>
        <w:t>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Орган регистрации прав прин</w:t>
      </w:r>
      <w:r w:rsidR="00DB0360" w:rsidRPr="00795DCB">
        <w:rPr>
          <w:rFonts w:ascii="Times New Roman" w:hAnsi="Times New Roman" w:cs="Times New Roman"/>
          <w:sz w:val="28"/>
          <w:szCs w:val="28"/>
          <w:lang w:val="ru-RU" w:eastAsia="ru-RU" w:bidi="ar-SA"/>
        </w:rPr>
        <w:t>имает решение об осуществлении </w:t>
      </w:r>
      <w:r w:rsidRPr="00795DCB">
        <w:rPr>
          <w:rFonts w:ascii="Times New Roman" w:hAnsi="Times New Roman" w:cs="Times New Roman"/>
          <w:sz w:val="28"/>
          <w:szCs w:val="28"/>
          <w:lang w:val="ru-RU" w:eastAsia="ru-RU" w:bidi="ar-SA"/>
        </w:rPr>
        <w:t>государственного кадастрового учета земельного учас</w:t>
      </w:r>
      <w:r w:rsidR="00DB0360" w:rsidRPr="00795DCB">
        <w:rPr>
          <w:rFonts w:ascii="Times New Roman" w:hAnsi="Times New Roman" w:cs="Times New Roman"/>
          <w:sz w:val="28"/>
          <w:szCs w:val="28"/>
          <w:lang w:val="ru-RU" w:eastAsia="ru-RU" w:bidi="ar-SA"/>
        </w:rPr>
        <w:t xml:space="preserve">тка, а также о государственной регистрации права муниципальной </w:t>
      </w:r>
      <w:r w:rsidRPr="00795DCB">
        <w:rPr>
          <w:rFonts w:ascii="Times New Roman" w:hAnsi="Times New Roman" w:cs="Times New Roman"/>
          <w:sz w:val="28"/>
          <w:szCs w:val="28"/>
          <w:lang w:val="ru-RU" w:eastAsia="ru-RU" w:bidi="ar-SA"/>
        </w:rPr>
        <w:t xml:space="preserve">собственности на такой земельный участок либо решение об отказе в осуществлении государственного кадастрового учета земельного участка в срок не более чем </w:t>
      </w:r>
      <w:r w:rsidRPr="00795DCB">
        <w:rPr>
          <w:rFonts w:ascii="Times New Roman" w:hAnsi="Times New Roman" w:cs="Times New Roman"/>
          <w:b/>
          <w:sz w:val="28"/>
          <w:szCs w:val="28"/>
          <w:lang w:val="ru-RU" w:eastAsia="ru-RU" w:bidi="ar-SA"/>
        </w:rPr>
        <w:t>10 рабочих дней</w:t>
      </w:r>
      <w:r w:rsidRPr="00795DCB">
        <w:rPr>
          <w:rFonts w:ascii="Times New Roman" w:hAnsi="Times New Roman" w:cs="Times New Roman"/>
          <w:sz w:val="28"/>
          <w:szCs w:val="28"/>
          <w:lang w:val="ru-RU" w:eastAsia="ru-RU" w:bidi="ar-SA"/>
        </w:rPr>
        <w:t xml:space="preserve"> со д</w:t>
      </w:r>
      <w:r w:rsidR="00DB0360" w:rsidRPr="00795DCB">
        <w:rPr>
          <w:rFonts w:ascii="Times New Roman" w:hAnsi="Times New Roman" w:cs="Times New Roman"/>
          <w:sz w:val="28"/>
          <w:szCs w:val="28"/>
          <w:lang w:val="ru-RU" w:eastAsia="ru-RU" w:bidi="ar-SA"/>
        </w:rPr>
        <w:t>ня передачи из уполномоченного </w:t>
      </w:r>
      <w:r w:rsidRPr="00795DCB">
        <w:rPr>
          <w:rFonts w:ascii="Times New Roman" w:hAnsi="Times New Roman" w:cs="Times New Roman"/>
          <w:sz w:val="28"/>
          <w:szCs w:val="28"/>
          <w:lang w:val="ru-RU" w:eastAsia="ru-RU" w:bidi="ar-SA"/>
        </w:rPr>
        <w:t>органа в орган регистрации прав заявления и</w:t>
      </w:r>
      <w:r w:rsidR="00DB0360" w:rsidRPr="00795DCB">
        <w:rPr>
          <w:rFonts w:ascii="Times New Roman" w:hAnsi="Times New Roman" w:cs="Times New Roman"/>
          <w:sz w:val="28"/>
          <w:szCs w:val="28"/>
          <w:lang w:val="ru-RU" w:eastAsia="ru-RU" w:bidi="ar-SA"/>
        </w:rPr>
        <w:t xml:space="preserve"> утвержденной схемы размещения </w:t>
      </w:r>
      <w:r w:rsidRPr="00795DCB">
        <w:rPr>
          <w:rFonts w:ascii="Times New Roman" w:hAnsi="Times New Roman" w:cs="Times New Roman"/>
          <w:sz w:val="28"/>
          <w:szCs w:val="28"/>
          <w:lang w:val="ru-RU" w:eastAsia="ru-RU" w:bidi="ar-SA"/>
        </w:rPr>
        <w:t>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xml:space="preserve">Уполномоченный орган в срок, не превышающий </w:t>
      </w:r>
      <w:r w:rsidRPr="00795DCB">
        <w:rPr>
          <w:rFonts w:ascii="Times New Roman" w:hAnsi="Times New Roman" w:cs="Times New Roman"/>
          <w:b/>
          <w:sz w:val="28"/>
          <w:szCs w:val="28"/>
          <w:lang w:val="ru-RU" w:eastAsia="ru-RU" w:bidi="ar-SA"/>
        </w:rPr>
        <w:t>3 рабочих дней</w:t>
      </w:r>
      <w:r w:rsidRPr="00795DCB">
        <w:rPr>
          <w:rFonts w:ascii="Times New Roman" w:hAnsi="Times New Roman" w:cs="Times New Roman"/>
          <w:sz w:val="28"/>
          <w:szCs w:val="28"/>
          <w:lang w:val="ru-RU" w:eastAsia="ru-RU" w:bidi="ar-SA"/>
        </w:rPr>
        <w:t xml:space="preserve"> с момента осуществления государственного кадастрового учета земельного участка направляет проект договора безвозмездного пользования зем</w:t>
      </w:r>
      <w:r w:rsidR="0081454B" w:rsidRPr="00795DCB">
        <w:rPr>
          <w:rFonts w:ascii="Times New Roman" w:hAnsi="Times New Roman" w:cs="Times New Roman"/>
          <w:sz w:val="28"/>
          <w:szCs w:val="28"/>
          <w:lang w:val="ru-RU" w:eastAsia="ru-RU" w:bidi="ar-SA"/>
        </w:rPr>
        <w:t>ельным участком для подписания </w:t>
      </w:r>
      <w:r w:rsidRPr="00795DCB">
        <w:rPr>
          <w:rFonts w:ascii="Times New Roman" w:hAnsi="Times New Roman" w:cs="Times New Roman"/>
          <w:sz w:val="28"/>
          <w:szCs w:val="28"/>
          <w:lang w:val="ru-RU" w:eastAsia="ru-RU" w:bidi="ar-SA"/>
        </w:rPr>
        <w:t>заявителю;</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целях проверки наличия или отс</w:t>
      </w:r>
      <w:r w:rsidR="0081454B" w:rsidRPr="00795DCB">
        <w:rPr>
          <w:rFonts w:ascii="Times New Roman" w:hAnsi="Times New Roman" w:cs="Times New Roman"/>
          <w:sz w:val="28"/>
          <w:szCs w:val="28"/>
          <w:lang w:val="ru-RU" w:eastAsia="ru-RU" w:bidi="ar-SA"/>
        </w:rPr>
        <w:t>утствия оснований для отказа в </w:t>
      </w:r>
      <w:r w:rsidRPr="00795DCB">
        <w:rPr>
          <w:rFonts w:ascii="Times New Roman" w:hAnsi="Times New Roman" w:cs="Times New Roman"/>
          <w:sz w:val="28"/>
          <w:szCs w:val="28"/>
          <w:lang w:val="ru-RU" w:eastAsia="ru-RU" w:bidi="ar-SA"/>
        </w:rPr>
        <w:t>предоставлении земельного участка в безвозмезд</w:t>
      </w:r>
      <w:r w:rsidR="0081454B" w:rsidRPr="00795DCB">
        <w:rPr>
          <w:rFonts w:ascii="Times New Roman" w:hAnsi="Times New Roman" w:cs="Times New Roman"/>
          <w:sz w:val="28"/>
          <w:szCs w:val="28"/>
          <w:lang w:val="ru-RU" w:eastAsia="ru-RU" w:bidi="ar-SA"/>
        </w:rPr>
        <w:t>ное пользование уполномоченный </w:t>
      </w:r>
      <w:r w:rsidRPr="00795DCB">
        <w:rPr>
          <w:rFonts w:ascii="Times New Roman" w:hAnsi="Times New Roman" w:cs="Times New Roman"/>
          <w:sz w:val="28"/>
          <w:szCs w:val="28"/>
          <w:lang w:val="ru-RU" w:eastAsia="ru-RU" w:bidi="ar-SA"/>
        </w:rPr>
        <w:t>орган вправе направлять межведомственные запросы с использованием </w:t>
      </w:r>
      <w:r w:rsidRPr="00795DCB">
        <w:rPr>
          <w:rFonts w:ascii="Times New Roman" w:hAnsi="Times New Roman" w:cs="Times New Roman"/>
          <w:sz w:val="28"/>
          <w:szCs w:val="28"/>
          <w:lang w:val="ru-RU" w:eastAsia="ru-RU" w:bidi="ar-SA"/>
        </w:rPr>
        <w:br/>
        <w:t>межведомственного информационного взаимодейст</w:t>
      </w:r>
      <w:r w:rsidR="0081454B" w:rsidRPr="00795DCB">
        <w:rPr>
          <w:rFonts w:ascii="Times New Roman" w:hAnsi="Times New Roman" w:cs="Times New Roman"/>
          <w:sz w:val="28"/>
          <w:szCs w:val="28"/>
          <w:lang w:val="ru-RU" w:eastAsia="ru-RU" w:bidi="ar-SA"/>
        </w:rPr>
        <w:t>вия, в том числе в электронной </w:t>
      </w:r>
      <w:r w:rsidRPr="00795DCB">
        <w:rPr>
          <w:rFonts w:ascii="Times New Roman" w:hAnsi="Times New Roman" w:cs="Times New Roman"/>
          <w:sz w:val="28"/>
          <w:szCs w:val="28"/>
          <w:lang w:val="ru-RU" w:eastAsia="ru-RU" w:bidi="ar-SA"/>
        </w:rPr>
        <w:t xml:space="preserve">форме с использованием единой системы </w:t>
      </w:r>
      <w:r w:rsidR="0081454B" w:rsidRPr="00795DCB">
        <w:rPr>
          <w:rFonts w:ascii="Times New Roman" w:hAnsi="Times New Roman" w:cs="Times New Roman"/>
          <w:sz w:val="28"/>
          <w:szCs w:val="28"/>
          <w:lang w:val="ru-RU" w:eastAsia="ru-RU" w:bidi="ar-SA"/>
        </w:rPr>
        <w:t>межведомственного электронного </w:t>
      </w:r>
      <w:r w:rsidRPr="00795DCB">
        <w:rPr>
          <w:rFonts w:ascii="Times New Roman" w:hAnsi="Times New Roman" w:cs="Times New Roman"/>
          <w:sz w:val="28"/>
          <w:szCs w:val="28"/>
          <w:lang w:val="ru-RU" w:eastAsia="ru-RU" w:bidi="ar-SA"/>
        </w:rPr>
        <w:t>взаимодействия и подключаемых к ней региона</w:t>
      </w:r>
      <w:r w:rsidR="0081454B" w:rsidRPr="00795DCB">
        <w:rPr>
          <w:rFonts w:ascii="Times New Roman" w:hAnsi="Times New Roman" w:cs="Times New Roman"/>
          <w:sz w:val="28"/>
          <w:szCs w:val="28"/>
          <w:lang w:val="ru-RU" w:eastAsia="ru-RU" w:bidi="ar-SA"/>
        </w:rPr>
        <w:t>льных систем межведомственного </w:t>
      </w:r>
      <w:r w:rsidRPr="00795DCB">
        <w:rPr>
          <w:rFonts w:ascii="Times New Roman" w:hAnsi="Times New Roman" w:cs="Times New Roman"/>
          <w:sz w:val="28"/>
          <w:szCs w:val="28"/>
          <w:lang w:val="ru-RU" w:eastAsia="ru-RU" w:bidi="ar-SA"/>
        </w:rPr>
        <w:t>электронного взаимодействия. Срок подг</w:t>
      </w:r>
      <w:r w:rsidR="0081454B" w:rsidRPr="00795DCB">
        <w:rPr>
          <w:rFonts w:ascii="Times New Roman" w:hAnsi="Times New Roman" w:cs="Times New Roman"/>
          <w:sz w:val="28"/>
          <w:szCs w:val="28"/>
          <w:lang w:val="ru-RU" w:eastAsia="ru-RU" w:bidi="ar-SA"/>
        </w:rPr>
        <w:t>отовки и направления ответа на </w:t>
      </w:r>
      <w:r w:rsidRPr="00795DCB">
        <w:rPr>
          <w:rFonts w:ascii="Times New Roman" w:hAnsi="Times New Roman" w:cs="Times New Roman"/>
          <w:sz w:val="28"/>
          <w:szCs w:val="28"/>
          <w:lang w:val="ru-RU" w:eastAsia="ru-RU" w:bidi="ar-SA"/>
        </w:rPr>
        <w:t xml:space="preserve">межведомственный запрос с использованием межведомственного информационного взаимодействия не может </w:t>
      </w:r>
      <w:r w:rsidRPr="00795DCB">
        <w:rPr>
          <w:rFonts w:ascii="Times New Roman" w:hAnsi="Times New Roman" w:cs="Times New Roman"/>
          <w:sz w:val="28"/>
          <w:szCs w:val="28"/>
          <w:lang w:val="ru-RU" w:eastAsia="ru-RU" w:bidi="ar-SA"/>
        </w:rPr>
        <w:lastRenderedPageBreak/>
        <w:t xml:space="preserve">превышать </w:t>
      </w:r>
      <w:r w:rsidRPr="00795DCB">
        <w:rPr>
          <w:rFonts w:ascii="Times New Roman" w:hAnsi="Times New Roman" w:cs="Times New Roman"/>
          <w:b/>
          <w:sz w:val="28"/>
          <w:szCs w:val="28"/>
          <w:lang w:val="ru-RU" w:eastAsia="ru-RU" w:bidi="ar-SA"/>
        </w:rPr>
        <w:t>5 рабочих дней</w:t>
      </w:r>
      <w:r w:rsidR="0081454B" w:rsidRPr="00795DCB">
        <w:rPr>
          <w:rFonts w:ascii="Times New Roman" w:hAnsi="Times New Roman" w:cs="Times New Roman"/>
          <w:sz w:val="28"/>
          <w:szCs w:val="28"/>
          <w:lang w:val="ru-RU" w:eastAsia="ru-RU" w:bidi="ar-SA"/>
        </w:rPr>
        <w:t xml:space="preserve"> со дня поступления </w:t>
      </w:r>
      <w:r w:rsidRPr="00795DCB">
        <w:rPr>
          <w:rFonts w:ascii="Times New Roman" w:hAnsi="Times New Roman" w:cs="Times New Roman"/>
          <w:sz w:val="28"/>
          <w:szCs w:val="28"/>
          <w:lang w:val="ru-RU" w:eastAsia="ru-RU" w:bidi="ar-SA"/>
        </w:rPr>
        <w:t>межведомственного запроса в орган или организацию, предоставляющие </w:t>
      </w:r>
      <w:r w:rsidRPr="00795DCB">
        <w:rPr>
          <w:rFonts w:ascii="Times New Roman" w:hAnsi="Times New Roman" w:cs="Times New Roman"/>
          <w:sz w:val="28"/>
          <w:szCs w:val="28"/>
          <w:lang w:val="ru-RU" w:eastAsia="ru-RU" w:bidi="ar-SA"/>
        </w:rPr>
        <w:br/>
        <w:t>соответствующие документ и сведения.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 Рассмотрение заявлений граждан о предоставлении земельных участков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2.4.1.1. Очередность рассмотрения заявлений граждан.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Рассмотрение заявлений граждан</w:t>
      </w:r>
      <w:r w:rsidR="0081454B" w:rsidRPr="00795DCB">
        <w:rPr>
          <w:rFonts w:ascii="Times New Roman" w:hAnsi="Times New Roman" w:cs="Times New Roman"/>
          <w:sz w:val="28"/>
          <w:szCs w:val="28"/>
          <w:lang w:val="ru-RU" w:eastAsia="ru-RU" w:bidi="ar-SA"/>
        </w:rPr>
        <w:t xml:space="preserve"> </w:t>
      </w:r>
      <w:r w:rsidRPr="00795DCB">
        <w:rPr>
          <w:rFonts w:ascii="Times New Roman" w:hAnsi="Times New Roman" w:cs="Times New Roman"/>
          <w:sz w:val="28"/>
          <w:szCs w:val="28"/>
          <w:lang w:val="ru-RU" w:eastAsia="ru-RU" w:bidi="ar-SA"/>
        </w:rPr>
        <w:t>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2.4.1.2.Сроки осуществления административных процедур</w:t>
      </w:r>
      <w:r w:rsidR="0081454B" w:rsidRPr="00795DCB">
        <w:rPr>
          <w:rFonts w:ascii="Times New Roman" w:hAnsi="Times New Roman" w:cs="Times New Roman"/>
          <w:sz w:val="28"/>
          <w:szCs w:val="28"/>
          <w:lang w:val="ru-RU" w:eastAsia="ru-RU" w:bidi="ar-SA"/>
        </w:rPr>
        <w:t xml:space="preserve"> </w:t>
      </w:r>
      <w:r w:rsidRPr="00795DCB">
        <w:rPr>
          <w:rFonts w:ascii="Times New Roman" w:hAnsi="Times New Roman" w:cs="Times New Roman"/>
          <w:sz w:val="28"/>
          <w:szCs w:val="28"/>
          <w:lang w:val="ru-RU" w:eastAsia="ru-RU" w:bidi="ar-SA"/>
        </w:rPr>
        <w:t>при рассмотрении обращений граждан.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2.4.1.2.1. Проверка заявления на соответствие требованиям по составу сведений и прилагаемых документов.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2.7.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2.7 Регламента.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2.4.1.2.2.Перенаправление заявления в установленном Законом случае.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w:t>
      </w:r>
      <w:r w:rsidRPr="00795DCB">
        <w:rPr>
          <w:rFonts w:ascii="Times New Roman" w:hAnsi="Times New Roman" w:cs="Times New Roman"/>
          <w:sz w:val="28"/>
          <w:szCs w:val="28"/>
          <w:lang w:val="ru-RU" w:eastAsia="ru-RU" w:bidi="ar-SA"/>
        </w:rPr>
        <w:lastRenderedPageBreak/>
        <w:t>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если испрашиваемый земельный участок сформирован в соответствии с Федеральным законом от 13.07.2015 N 218-ФЗ «О государственной регистрации недвижимости» при отсутствии оснований возврата заявления Заявителю, указанных в пункте 2.7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указанным в заявлении о предоставлении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 Срок предоставления земельного участка в случае, если испрашиваемый земельный участок необходимо образовать.</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если испрашиваемый земельный участок предстоит образовать в соответствии с Федеральным законом от 13.07.2015 N 218-ФЗ «О государственной регистрации недвижимости» при отсутствии оснований для возврата заявления Заявителю, указанных в пункте 2.7 Регламента, сроки административных процедур составляют:</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2.4.1.2.4.1. При</w:t>
      </w:r>
      <w:r w:rsidR="0081454B" w:rsidRPr="00795DCB">
        <w:rPr>
          <w:rFonts w:ascii="Times New Roman" w:hAnsi="Times New Roman" w:cs="Times New Roman"/>
          <w:sz w:val="28"/>
          <w:szCs w:val="28"/>
          <w:lang w:val="ru-RU" w:eastAsia="ru-RU" w:bidi="ar-SA"/>
        </w:rPr>
        <w:t xml:space="preserve"> </w:t>
      </w:r>
      <w:r w:rsidRPr="00795DCB">
        <w:rPr>
          <w:rFonts w:ascii="Times New Roman" w:hAnsi="Times New Roman" w:cs="Times New Roman"/>
          <w:sz w:val="28"/>
          <w:szCs w:val="28"/>
          <w:lang w:val="ru-RU" w:eastAsia="ru-RU" w:bidi="ar-SA"/>
        </w:rPr>
        <w:t>поступлении заявления на бумажном носителе.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семи рабочих дней при отсутствии оснований для возврата заявления, указанных в пункте 2.7 Регламента,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размещение в ФИС информации о поступлении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подготовка схемы размещения земельного участка с использованием ФИС.</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тринадцати рабочих дней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xml:space="preserve">— принятие решения об утверждении схемы размещения земельного участка на публичной кадастровой карте в случае, если при рассмотрении </w:t>
      </w:r>
      <w:r w:rsidRPr="00795DCB">
        <w:rPr>
          <w:rFonts w:ascii="Times New Roman" w:hAnsi="Times New Roman" w:cs="Times New Roman"/>
          <w:sz w:val="28"/>
          <w:szCs w:val="28"/>
          <w:lang w:val="ru-RU" w:eastAsia="ru-RU" w:bidi="ar-SA"/>
        </w:rPr>
        <w:lastRenderedPageBreak/>
        <w:t>заявления уполномоченным органом не выявлены основания, указанные в пунктах 1 — 24 статьи 7 Федерального закона № 119-ФЗ;</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пунктом 2.12 Регламента,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пунктом 2.8.1 Регламента, уполномоченным органом: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принимается решение о приостановлении рассмотрения заявления;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пяти рабочих дней после принятия решения о приостановлении рассмотрения заявления осуществляются- подготовка возможных вариантов схемы размещения земельного участка (в том числе с возможным уменьшением площади земельного участка), исключающих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w:t>
      </w:r>
      <w:r w:rsidRPr="00795DCB">
        <w:rPr>
          <w:rFonts w:ascii="Times New Roman" w:hAnsi="Times New Roman" w:cs="Times New Roman"/>
          <w:sz w:val="28"/>
          <w:szCs w:val="28"/>
          <w:lang w:val="ru-RU" w:eastAsia="ru-RU" w:bidi="ar-SA"/>
        </w:rPr>
        <w:lastRenderedPageBreak/>
        <w:t>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с момента постановки земельного участка на государственный кадастровый учет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-подготовка проекта договора безвозмездного пользования земельным участком в количестве трех экземпляров, имеющих равную юридическую силу;</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направление проекта договора безвозмездного пользования земельным участком для подписания заявителю.</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указанным в заявлении о предоставлении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2.4.1.2.4.2. Поступление заявления посредством ФИС.</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двадцати рабочих дней при отсутствии оснований для возврата заявления, указанных в пункте 2.7. Регламента, а также, если при рассмотрении заявления уполномоченным органом не выявлены основания, указанные в пунктах 1 — 24 статьи 7 Федерального закона № 119-ФЗ,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принятие решения об утверждении схемы размещения земельного участка на публичной кадастровой карте;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xml:space="preserve">В случае, если при рассмотрении заявления уполномоченным органом выявлены основания, указанные в пунктах 1 — 24 статьи 7 </w:t>
      </w:r>
      <w:r w:rsidRPr="00795DCB">
        <w:rPr>
          <w:rFonts w:ascii="Times New Roman" w:hAnsi="Times New Roman" w:cs="Times New Roman"/>
          <w:sz w:val="28"/>
          <w:szCs w:val="28"/>
          <w:lang w:val="ru-RU" w:eastAsia="ru-RU" w:bidi="ar-SA"/>
        </w:rPr>
        <w:lastRenderedPageBreak/>
        <w:t>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принимает решение о приостановлении рассмотрения заявления о предоставлении земельного участка, к которому приложена такая схема, 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 в соответствии с Федеральным законом № 119-ФЗ.</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течении трех рабочих дней с момента постановки земельного участка на государственный кадастровый учет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-подготовка проекта договора безвозмездного пользования земельным участком в количестве трех экземпляров, имеющих равную юридическую;</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направление проекта договора безвозмездного пользования земельным участком для подписания заявителю.</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2.4.1.2.4.3.1. Приостановление осуществления кадастрового учета по основаниям, подлежащим исправлению уполномоченным органом.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2.8.1 Регламента, уполномоченным органом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направление заявления о приёме дополнительных документов, подтверждающих устранение указанных обстоятельств, с приложением</w:t>
      </w:r>
      <w:r w:rsidR="0081454B" w:rsidRPr="00795DCB">
        <w:rPr>
          <w:rFonts w:ascii="Times New Roman" w:hAnsi="Times New Roman" w:cs="Times New Roman"/>
          <w:sz w:val="28"/>
          <w:szCs w:val="28"/>
          <w:lang w:val="ru-RU" w:eastAsia="ru-RU" w:bidi="ar-SA"/>
        </w:rPr>
        <w:t xml:space="preserve"> </w:t>
      </w:r>
      <w:r w:rsidRPr="00795DCB">
        <w:rPr>
          <w:rFonts w:ascii="Times New Roman" w:hAnsi="Times New Roman" w:cs="Times New Roman"/>
          <w:sz w:val="28"/>
          <w:szCs w:val="28"/>
          <w:lang w:val="ru-RU" w:eastAsia="ru-RU" w:bidi="ar-SA"/>
        </w:rPr>
        <w:t>таких документов в орган регистрации прав.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2.4.1.2.4.3.2. Приостановление осуществления кадастрового учета по иным основаниям, предусмотренным Законом.</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пунктом 2.8.3. Регламента, уполномоченным органом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1.В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пунктом 2.8.4. Регламента.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2.4.2. Принятие уполномоченным органом решения о приостановлении рассмотрения заявления и его срок.</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-принимает решение о приостановлении срока рассмотрения поданного позднее заявления;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отказе в утверждении соответствующей схемы.</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2.4.3. Принятие органом регистрации прав решения об отказе в осуществлении государственного кадастрового учета земельного участка.</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принятие решения об отказе в предоставлении Заявителю земельного участка в безвозмездное пользование;</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2.5. Правовые основания для предоставления муниципальной услуги.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Правовыми основаниями для предоставления государственной (муниципальной) услуги являются:</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w:t>
      </w:r>
      <w:hyperlink r:id="rId34" w:tgtFrame="_blank" w:history="1">
        <w:r w:rsidRPr="00795DCB">
          <w:rPr>
            <w:rFonts w:ascii="Times New Roman" w:hAnsi="Times New Roman" w:cs="Times New Roman"/>
            <w:sz w:val="28"/>
            <w:szCs w:val="28"/>
            <w:u w:val="single"/>
            <w:lang w:val="ru-RU" w:eastAsia="ru-RU" w:bidi="ar-SA"/>
          </w:rPr>
          <w:t>Конституция</w:t>
        </w:r>
      </w:hyperlink>
      <w:r w:rsidRPr="00795DCB">
        <w:rPr>
          <w:rFonts w:ascii="Times New Roman" w:hAnsi="Times New Roman" w:cs="Times New Roman"/>
          <w:sz w:val="28"/>
          <w:szCs w:val="28"/>
          <w:lang w:val="ru-RU" w:eastAsia="ru-RU" w:bidi="ar-SA"/>
        </w:rPr>
        <w:t> Российской Федерации;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Земельный кодекс Российской Федерации;</w:t>
      </w:r>
    </w:p>
    <w:p w:rsidR="004018D6" w:rsidRPr="00795DCB" w:rsidRDefault="004018D6" w:rsidP="00795DCB">
      <w:pPr>
        <w:pStyle w:val="a9"/>
        <w:ind w:firstLine="709"/>
        <w:jc w:val="both"/>
        <w:rPr>
          <w:rFonts w:ascii="Times New Roman" w:hAnsi="Times New Roman" w:cs="Times New Roman"/>
          <w:sz w:val="28"/>
          <w:szCs w:val="28"/>
          <w:lang w:val="ru-RU" w:eastAsia="ru-RU" w:bidi="ar-SA"/>
        </w:rPr>
      </w:pPr>
      <w:r w:rsidRPr="00795DCB">
        <w:rPr>
          <w:rFonts w:ascii="Times New Roman" w:hAnsi="Times New Roman" w:cs="Times New Roman"/>
          <w:sz w:val="28"/>
          <w:szCs w:val="28"/>
          <w:lang w:val="ru-RU" w:eastAsia="ru-RU" w:bidi="ar-SA"/>
        </w:rPr>
        <w:t>— Гражданский кодекс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Закон Российской Федерации от 21.02.1992 № 2395-1 «О недрах»;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25.10. 2001 г. № 137-ФЗ «О введении в действие Земельного кодекса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24.07.2002 г. № 101-ФЗ «Об обороте земель сельскохозяйственного назначения»;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07.07.2003 г. № 112-ФЗ «О личном подсобном хозяйстве;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06.10.2003 г. № 131-ФЗ «Об общих принципах организации местного самоуправления в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02.05.2006 г. № 59-ФЗ «О порядке рассмотрения обращений граждан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w:t>
      </w:r>
      <w:hyperlink r:id="rId35" w:tgtFrame="_blank" w:history="1">
        <w:r w:rsidRPr="00795DCB">
          <w:rPr>
            <w:rFonts w:ascii="Times New Roman" w:eastAsia="Times New Roman" w:hAnsi="Times New Roman" w:cs="Times New Roman"/>
            <w:sz w:val="28"/>
            <w:szCs w:val="28"/>
            <w:u w:val="single"/>
            <w:lang w:val="ru-RU" w:eastAsia="ru-RU" w:bidi="ar-SA"/>
          </w:rPr>
          <w:t>закон</w:t>
        </w:r>
      </w:hyperlink>
      <w:r w:rsidRPr="00795DCB">
        <w:rPr>
          <w:rFonts w:ascii="Times New Roman" w:eastAsia="Times New Roman" w:hAnsi="Times New Roman" w:cs="Times New Roman"/>
          <w:sz w:val="28"/>
          <w:szCs w:val="28"/>
          <w:lang w:val="ru-RU" w:eastAsia="ru-RU" w:bidi="ar-SA"/>
        </w:rPr>
        <w:t> от 27.07.2010 г. № 210-ФЗ «Об организации предоставления государственных и муниципальных услуг»;</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Федеральный закон от 13.07.2015 г. № 218-ФЗ «О государственной регистрации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Постановление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СП 59.13330.2012. Свод правил. Доступность зданий и сооружений для маломобильных групп населения.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Актуализированная редакция СНиП 35-01-2001, утвержденные приказом Министерства регионального развития Российской Федерации № 605 от 27.12.2012;</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27.12.2012;</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-Законы Приморского края;</w:t>
      </w:r>
    </w:p>
    <w:p w:rsidR="004018D6" w:rsidRPr="00795DCB" w:rsidRDefault="00290C31"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xml:space="preserve">— Устав </w:t>
      </w:r>
      <w:r w:rsidR="004018D6" w:rsidRPr="00795DCB">
        <w:rPr>
          <w:rFonts w:ascii="Times New Roman" w:eastAsia="Times New Roman" w:hAnsi="Times New Roman" w:cs="Times New Roman"/>
          <w:sz w:val="28"/>
          <w:szCs w:val="28"/>
          <w:lang w:val="ru-RU" w:eastAsia="ru-RU" w:bidi="ar-SA"/>
        </w:rPr>
        <w:t xml:space="preserve"> муниципального района.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Для получения</w:t>
      </w:r>
      <w:r w:rsidR="00290C31"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муниципальной услуги Заявитель должен представить определенные Законом документы и приложения к ним.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2.6.1. Индивидуальное заявление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2.6.1.1.Состав сведений, указываемых в индивидуальном заявлении о предоставлении в безвозмездное пользование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заявлении о предоставлении в безвозмездное пользование земельного участка указываются: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-фамилия, имя и (при наличии) отчество, место жительства Заявителя;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-страховой номер индивидуального лицевого счета Заявителя в системе обязательного пенсионного страхования;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-площадь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-почтовый адрес и (или) адрес электронной почты для связи с заявителем;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2.6.1.2.Состав прилагаемых к индивидуальному заявлению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 заявлению о предоставлении земельного участка в безвозмездное пользование прилагаются следующие документы: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копия документа, удостоверяющего личность заявителя;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-схема размещения земельного участка в случае, если испрашиваемый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2.6.1.2.1. Схема размещения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Схема размещения земельного участка прилагается к заявлению в случае, если испрашиваемый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2.6.2. Коллективное заявление.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2.6.2.1.Состав сведений, указываемых в коллективном заявлении о предоставлении в безвозмездное пользование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заявление о предоставлении в безвозмездное пользование земельного участка указываются: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-фамилия, имя и (при наличии) отчество, место жительства каждого Заявителя, подавшего заявление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-страховой номер индивидуального лицевого счета каждого Заявителя в системе обязательного пенсионного страхования;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-площадь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-почтовый адрес и (или) адрес электронной почты для связи с одним из Заявителей — инициатором группы;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2.6.2.2. Состав прилагаемых к коллективному заявлению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 заявлению о предоставлении земельного участка в безвозмездное </w:t>
      </w:r>
      <w:r w:rsidRPr="00795DCB">
        <w:rPr>
          <w:rFonts w:ascii="Times New Roman" w:eastAsia="Times New Roman" w:hAnsi="Times New Roman" w:cs="Times New Roman"/>
          <w:sz w:val="28"/>
          <w:szCs w:val="28"/>
          <w:lang w:val="ru-RU" w:eastAsia="ru-RU" w:bidi="ar-SA"/>
        </w:rPr>
        <w:br/>
        <w:t>пользование прилагаются следующие документы: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копии документов, удостоверяющих личность каждого заявителя;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-схема размещения земельного участка в случае, если испрашиваемый </w:t>
      </w:r>
      <w:r w:rsidRPr="00795DCB">
        <w:rPr>
          <w:rFonts w:ascii="Times New Roman" w:eastAsia="Times New Roman" w:hAnsi="Times New Roman" w:cs="Times New Roman"/>
          <w:sz w:val="28"/>
          <w:szCs w:val="28"/>
          <w:lang w:val="ru-RU" w:eastAsia="ru-RU" w:bidi="ar-SA"/>
        </w:rPr>
        <w:br/>
        <w:t>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2.6.3. Истребование у гражданина документов и информации, предоставление </w:t>
      </w:r>
      <w:r w:rsidRPr="00795DCB">
        <w:rPr>
          <w:rFonts w:ascii="Times New Roman" w:eastAsia="Times New Roman" w:hAnsi="Times New Roman" w:cs="Times New Roman"/>
          <w:sz w:val="28"/>
          <w:szCs w:val="28"/>
          <w:lang w:val="ru-RU" w:eastAsia="ru-RU" w:bidi="ar-SA"/>
        </w:rPr>
        <w:br/>
        <w:t>которых не предусмотрено подпунктами 2.6.1.2 – 2.6.2.2. настоящего Регламента, а также осуществления действий, осуществление которых не предусмотрено настоящим </w:t>
      </w:r>
      <w:r w:rsidRPr="00795DCB">
        <w:rPr>
          <w:rFonts w:ascii="Times New Roman" w:eastAsia="Times New Roman" w:hAnsi="Times New Roman" w:cs="Times New Roman"/>
          <w:sz w:val="28"/>
          <w:szCs w:val="28"/>
          <w:lang w:val="ru-RU" w:eastAsia="ru-RU" w:bidi="ar-SA"/>
        </w:rPr>
        <w:br/>
        <w:t>регламентом, не допускается.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2.6.4. Исчерпывающий перечень документов, необходимых в соответствии с </w:t>
      </w:r>
      <w:r w:rsidRPr="00795DCB">
        <w:rPr>
          <w:rFonts w:ascii="Times New Roman" w:eastAsia="Times New Roman" w:hAnsi="Times New Roman" w:cs="Times New Roman"/>
          <w:sz w:val="28"/>
          <w:szCs w:val="28"/>
          <w:lang w:val="ru-RU" w:eastAsia="ru-RU" w:bidi="ar-SA"/>
        </w:rPr>
        <w:br/>
        <w:t>нормативными правовыми актами для предоставления муниципальной услуги, </w:t>
      </w:r>
      <w:r w:rsidRPr="00795DCB">
        <w:rPr>
          <w:rFonts w:ascii="Times New Roman" w:eastAsia="Times New Roman" w:hAnsi="Times New Roman" w:cs="Times New Roman"/>
          <w:sz w:val="28"/>
          <w:szCs w:val="28"/>
          <w:lang w:val="ru-RU" w:eastAsia="ru-RU" w:bidi="ar-SA"/>
        </w:rPr>
        <w:br/>
        <w:t>которые находятся в распоряжении государственных органов, органов местного </w:t>
      </w:r>
      <w:r w:rsidRPr="00795DCB">
        <w:rPr>
          <w:rFonts w:ascii="Times New Roman" w:eastAsia="Times New Roman" w:hAnsi="Times New Roman" w:cs="Times New Roman"/>
          <w:sz w:val="28"/>
          <w:szCs w:val="28"/>
          <w:lang w:val="ru-RU" w:eastAsia="ru-RU" w:bidi="ar-SA"/>
        </w:rPr>
        <w:br/>
        <w:t>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Представление документов и информации, которые в соответствии с </w:t>
      </w:r>
      <w:r w:rsidRPr="00795DCB">
        <w:rPr>
          <w:rFonts w:ascii="Times New Roman" w:eastAsia="Times New Roman" w:hAnsi="Times New Roman" w:cs="Times New Roman"/>
          <w:sz w:val="28"/>
          <w:szCs w:val="28"/>
          <w:lang w:val="ru-RU" w:eastAsia="ru-RU" w:bidi="ar-SA"/>
        </w:rPr>
        <w:br/>
        <w:t>нормативными правовыми актами Российской Федерации, нормативными правовыми актами Приморского края и муниципальными правовыми актами находятся в </w:t>
      </w:r>
      <w:r w:rsidRPr="00795DCB">
        <w:rPr>
          <w:rFonts w:ascii="Times New Roman" w:eastAsia="Times New Roman" w:hAnsi="Times New Roman" w:cs="Times New Roman"/>
          <w:sz w:val="28"/>
          <w:szCs w:val="28"/>
          <w:lang w:val="ru-RU" w:eastAsia="ru-RU" w:bidi="ar-SA"/>
        </w:rPr>
        <w:br/>
        <w:t>распоряжении государственных органов, органов местного самоуправления и (или)</w:t>
      </w:r>
      <w:r w:rsidRPr="00795DCB">
        <w:rPr>
          <w:rFonts w:ascii="Times New Roman" w:eastAsia="Times New Roman" w:hAnsi="Times New Roman" w:cs="Times New Roman"/>
          <w:sz w:val="28"/>
          <w:szCs w:val="28"/>
          <w:lang w:val="ru-RU" w:eastAsia="ru-RU" w:bidi="ar-SA"/>
        </w:rPr>
        <w:br/>
        <w:t>подведомственных государственным органам и органам местного самоуправления </w:t>
      </w:r>
      <w:r w:rsidRPr="00795DCB">
        <w:rPr>
          <w:rFonts w:ascii="Times New Roman" w:eastAsia="Times New Roman" w:hAnsi="Times New Roman" w:cs="Times New Roman"/>
          <w:sz w:val="28"/>
          <w:szCs w:val="28"/>
          <w:lang w:val="ru-RU" w:eastAsia="ru-RU" w:bidi="ar-SA"/>
        </w:rPr>
        <w:br/>
        <w:t>организаций -не предусмотрено.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2.6.5. Способы подачи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лично;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посредством почтовой связи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форме электронного документа с использованием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-через орган регистрации прав или МФЦ.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2.7. Исчерпывающий перечень оснований для отказа в приеме документов, </w:t>
      </w:r>
      <w:r w:rsidRPr="00795DCB">
        <w:rPr>
          <w:rFonts w:ascii="Times New Roman" w:eastAsia="Times New Roman" w:hAnsi="Times New Roman" w:cs="Times New Roman"/>
          <w:sz w:val="28"/>
          <w:szCs w:val="28"/>
          <w:lang w:val="ru-RU" w:eastAsia="ru-RU" w:bidi="ar-SA"/>
        </w:rPr>
        <w:br/>
        <w:t>необходимых для предоставления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7 рабочих дней со дня поступления в уполномоченный орган заявления о предоставлении земельного участка в безвозмездное пользование уполномоченный </w:t>
      </w:r>
      <w:r w:rsidRPr="00795DCB">
        <w:rPr>
          <w:rFonts w:ascii="Times New Roman" w:eastAsia="Times New Roman" w:hAnsi="Times New Roman" w:cs="Times New Roman"/>
          <w:sz w:val="28"/>
          <w:szCs w:val="28"/>
          <w:lang w:val="ru-RU" w:eastAsia="ru-RU" w:bidi="ar-SA"/>
        </w:rPr>
        <w:br/>
        <w:t>орган возвращает данное заявление заявителю с указанием причин возврата в случае, </w:t>
      </w:r>
      <w:r w:rsidRPr="00795DCB">
        <w:rPr>
          <w:rFonts w:ascii="Times New Roman" w:eastAsia="Times New Roman" w:hAnsi="Times New Roman" w:cs="Times New Roman"/>
          <w:sz w:val="28"/>
          <w:szCs w:val="28"/>
          <w:lang w:val="ru-RU" w:eastAsia="ru-RU" w:bidi="ar-SA"/>
        </w:rPr>
        <w:br/>
        <w:t>если: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 заявление не соответствует требованиям, установленным подпунктом 2.6.1.1. и 2.6.2.1. настоящего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 к заявлению не приложены документы, предусмотренные подпунктом 2.6.1.2. и 2.6.2.2. настоящего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 заявление подано лицом, не являющимся гражданином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 заявление подано с нарушением требований, предусмотренных подпунктом 9.3. настоящего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 с коллективным заявлением о предоставлении земельного участка в безвозмездное пользование обратились более десяти человек;</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6) площадь испрашиваемого земельного участка превышает предельный размер (не более 1 гектара — в случае подачи заявления одним гражданином, не более 1 гектара на каждого гражданина – в случае подачи заявления несколькими гражданами).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2.8. Исчерпывающий перечень оснований для приостановления предоставления</w:t>
      </w:r>
      <w:r w:rsidR="00290C31"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муниципальной услуги или отказа в предоставлении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при рассмотрении заявления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принимает решение о приостановлении рассмотрения заявления о предоставлении земельного участка, к которому приложена такая схема, 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 в соответствии с Федеральным законом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Исчерпывающий перечень оснований для принятия уполномоченным органом решения об отказе в предоставлении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находится в собственности гражданина или юридического лица;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является зарезервированным для государственных или муниципальных нужд;</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указан в лицензии на пользование недрами или находится в границах территории, указанной </w:t>
      </w:r>
      <w:r w:rsidRPr="00795DCB">
        <w:rPr>
          <w:rFonts w:ascii="Times New Roman" w:eastAsia="Times New Roman" w:hAnsi="Times New Roman" w:cs="Times New Roman"/>
          <w:sz w:val="28"/>
          <w:szCs w:val="28"/>
          <w:lang w:val="ru-RU" w:eastAsia="ru-RU" w:bidi="ar-SA"/>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находится: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а) на площадях залегания полезных ископаемых, запасы которых поставлены на государственный баланс запасов полезных ископаемых;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изъят для государственных или муниципальных нужд;</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изъят из оборота или ограничен в </w:t>
      </w:r>
      <w:r w:rsidRPr="00795DCB">
        <w:rPr>
          <w:rFonts w:ascii="Times New Roman" w:eastAsia="Times New Roman" w:hAnsi="Times New Roman" w:cs="Times New Roman"/>
          <w:sz w:val="28"/>
          <w:szCs w:val="28"/>
          <w:lang w:val="ru-RU" w:eastAsia="ru-RU" w:bidi="ar-SA"/>
        </w:rPr>
        <w:br/>
        <w:t>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испрашиваемый земельный участок является земельным участком, который не может быть предоставлен в безвозмездное пользование в соответствии с частью 3 статьи 2 Закона;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-заявление подано Заявителем, с которым ранее в соответствии с </w:t>
      </w:r>
      <w:r w:rsidRPr="00795DCB">
        <w:rPr>
          <w:rFonts w:ascii="Times New Roman" w:eastAsia="Times New Roman" w:hAnsi="Times New Roman" w:cs="Times New Roman"/>
          <w:sz w:val="28"/>
          <w:szCs w:val="28"/>
          <w:lang w:val="ru-RU" w:eastAsia="ru-RU" w:bidi="ar-SA"/>
        </w:rPr>
        <w:br/>
        <w:t>Законом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 Закона или прекращен в связи с отказом гражданина от договора безвозмездного пользования земельным участком в соответствии с частями 21</w:t>
      </w:r>
      <w:r w:rsidRPr="00795DCB">
        <w:rPr>
          <w:rFonts w:ascii="Times New Roman" w:eastAsia="Times New Roman" w:hAnsi="Times New Roman" w:cs="Times New Roman"/>
          <w:sz w:val="28"/>
          <w:szCs w:val="28"/>
          <w:vertAlign w:val="superscript"/>
          <w:lang w:val="ru-RU" w:eastAsia="ru-RU" w:bidi="ar-SA"/>
        </w:rPr>
        <w:t>2</w:t>
      </w:r>
      <w:r w:rsidRPr="00795DCB">
        <w:rPr>
          <w:rFonts w:ascii="Times New Roman" w:eastAsia="Times New Roman" w:hAnsi="Times New Roman" w:cs="Times New Roman"/>
          <w:sz w:val="28"/>
          <w:szCs w:val="28"/>
          <w:lang w:val="ru-RU" w:eastAsia="ru-RU" w:bidi="ar-SA"/>
        </w:rPr>
        <w:t>, 21</w:t>
      </w:r>
      <w:r w:rsidRPr="00795DCB">
        <w:rPr>
          <w:rFonts w:ascii="Times New Roman" w:eastAsia="Times New Roman" w:hAnsi="Times New Roman" w:cs="Times New Roman"/>
          <w:sz w:val="28"/>
          <w:szCs w:val="28"/>
          <w:vertAlign w:val="superscript"/>
          <w:lang w:val="ru-RU" w:eastAsia="ru-RU" w:bidi="ar-SA"/>
        </w:rPr>
        <w:t>5</w:t>
      </w:r>
      <w:r w:rsidRPr="00795DCB">
        <w:rPr>
          <w:rFonts w:ascii="Times New Roman" w:eastAsia="Times New Roman" w:hAnsi="Times New Roman" w:cs="Times New Roman"/>
          <w:sz w:val="28"/>
          <w:szCs w:val="28"/>
          <w:lang w:val="ru-RU" w:eastAsia="ru-RU" w:bidi="ar-SA"/>
        </w:rPr>
        <w:t> или 27 статьи 8 Закона.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2.8.1.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с заявлением о государственном кадастровом учете и (или) государственной регистрации прав обратилось ненадлежащее лицо;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не представлены документы, необходимые для осуществления государственного кадастрового учета и (или) государственной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2.8.2.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2.8.3.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r w:rsidRPr="00795DCB">
        <w:rPr>
          <w:rFonts w:ascii="Times New Roman" w:eastAsia="Times New Roman" w:hAnsi="Times New Roman" w:cs="Times New Roman"/>
          <w:b/>
          <w:bCs/>
          <w:sz w:val="28"/>
          <w:szCs w:val="28"/>
          <w:lang w:val="ru-RU" w:eastAsia="ru-RU" w:bidi="ar-SA"/>
        </w:rPr>
        <w:t>.</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(пункт 2.13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2.8.4.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2.8.3. Регламента основаниям.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 В течении пяти рабочих дней со дня поступления в уполномоченный орган решения о приостановлении кадастрового учета уполномоченным органом осуществляются: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исключающих указанные обстоятельства;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2.9. Размер платы, взимаемой с заявителя при предоставлении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Муниципальная услуга предоставляется бесплатно.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2.10. Максимальный срок ожидания в очереди при подаче запроса о </w:t>
      </w:r>
      <w:r w:rsidRPr="00795DCB">
        <w:rPr>
          <w:rFonts w:ascii="Times New Roman" w:eastAsia="Times New Roman" w:hAnsi="Times New Roman" w:cs="Times New Roman"/>
          <w:sz w:val="28"/>
          <w:szCs w:val="28"/>
          <w:lang w:val="ru-RU" w:eastAsia="ru-RU" w:bidi="ar-SA"/>
        </w:rPr>
        <w:br/>
        <w:t>предоставлении муниципальной услуги и при получении результата предоставления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2.11. Срок регистрации заявления о предоставлении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2.11.1.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Заявление о предоставлении муниципальной услуги, поданное заявителем при личном обращении в уполномоченный орган, по почте, через МФЦ или орган регистрации прав, регистрируется в журнале регистрации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2.11.2. Регистрация заявления гражданина о предоставлении в пользование земельного участка, поданного посредством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2.12. Требования к помещениям, в которых предоставляется муниципальная услуга, к залу ожидания, местам для заполнения запросов о предоставлении </w:t>
      </w:r>
      <w:r w:rsidRPr="00795DCB">
        <w:rPr>
          <w:rFonts w:ascii="Times New Roman" w:eastAsia="Times New Roman" w:hAnsi="Times New Roman" w:cs="Times New Roman"/>
          <w:sz w:val="28"/>
          <w:szCs w:val="28"/>
          <w:lang w:val="ru-RU" w:eastAsia="ru-RU" w:bidi="ar-SA"/>
        </w:rPr>
        <w:br/>
        <w:t>муниципальной услуги, информационным стендам с образцами их заполнения и </w:t>
      </w:r>
      <w:r w:rsidRPr="00795DCB">
        <w:rPr>
          <w:rFonts w:ascii="Times New Roman" w:eastAsia="Times New Roman" w:hAnsi="Times New Roman" w:cs="Times New Roman"/>
          <w:sz w:val="28"/>
          <w:szCs w:val="28"/>
          <w:lang w:val="ru-RU" w:eastAsia="ru-RU" w:bidi="ar-SA"/>
        </w:rPr>
        <w:br/>
        <w:t>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795DCB">
        <w:rPr>
          <w:rFonts w:ascii="Times New Roman" w:eastAsia="Times New Roman" w:hAnsi="Times New Roman" w:cs="Times New Roman"/>
          <w:sz w:val="28"/>
          <w:szCs w:val="28"/>
          <w:lang w:val="ru-RU" w:eastAsia="ru-RU" w:bidi="ar-SA"/>
        </w:rPr>
        <w:br/>
        <w:t>соответствии с законодательством Российской Федерации о социальной защите </w:t>
      </w:r>
      <w:r w:rsidRPr="00795DCB">
        <w:rPr>
          <w:rFonts w:ascii="Times New Roman" w:eastAsia="Times New Roman" w:hAnsi="Times New Roman" w:cs="Times New Roman"/>
          <w:sz w:val="28"/>
          <w:szCs w:val="28"/>
          <w:lang w:val="ru-RU" w:eastAsia="ru-RU" w:bidi="ar-SA"/>
        </w:rPr>
        <w:br/>
        <w:t>инвалидов.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2.12.1. Общие требования к помещениям, в которых предоставляется </w:t>
      </w:r>
      <w:r w:rsidRPr="00795DCB">
        <w:rPr>
          <w:rFonts w:ascii="Times New Roman" w:eastAsia="Times New Roman" w:hAnsi="Times New Roman" w:cs="Times New Roman"/>
          <w:sz w:val="28"/>
          <w:szCs w:val="28"/>
          <w:lang w:val="ru-RU" w:eastAsia="ru-RU" w:bidi="ar-SA"/>
        </w:rPr>
        <w:br/>
        <w:t>муниципальная услуга, к месту ожидания и приема заявителей, информационным стендам: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Вход в помещения (далее – объект),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уполномоченного органа.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Места для ожидания и приема заявителей должны соответствовать </w:t>
      </w:r>
      <w:r w:rsidRPr="00795DCB">
        <w:rPr>
          <w:rFonts w:ascii="Times New Roman" w:eastAsia="Times New Roman" w:hAnsi="Times New Roman" w:cs="Times New Roman"/>
          <w:sz w:val="28"/>
          <w:szCs w:val="28"/>
          <w:lang w:val="ru-RU" w:eastAsia="ru-RU" w:bidi="ar-SA"/>
        </w:rPr>
        <w:br/>
        <w:t>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Места ожидания, приема заявителей, заполнения запросов о предоставления муниципальной услуги укомплектовываются столами, стульями (кресельные </w:t>
      </w:r>
      <w:r w:rsidRPr="00795DCB">
        <w:rPr>
          <w:rFonts w:ascii="Times New Roman" w:eastAsia="Times New Roman" w:hAnsi="Times New Roman" w:cs="Times New Roman"/>
          <w:sz w:val="28"/>
          <w:szCs w:val="28"/>
          <w:lang w:val="ru-RU" w:eastAsia="ru-RU" w:bidi="ar-SA"/>
        </w:rPr>
        <w:br/>
        <w:t>секции, кресла, скамьи).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Количество мест ожидания определяется исходя из фактической нагрузки и </w:t>
      </w:r>
      <w:r w:rsidRPr="00795DCB">
        <w:rPr>
          <w:rFonts w:ascii="Times New Roman" w:eastAsia="Times New Roman" w:hAnsi="Times New Roman" w:cs="Times New Roman"/>
          <w:sz w:val="28"/>
          <w:szCs w:val="28"/>
          <w:lang w:val="ru-RU" w:eastAsia="ru-RU" w:bidi="ar-SA"/>
        </w:rPr>
        <w:br/>
        <w:t>возможностей для их размещения в здании, но не может быть менее двух.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Места для заполнения документов должны быть обеспечены бланками заявлений, образцами для их заполнения, раздаточными информационными материалами, </w:t>
      </w:r>
      <w:r w:rsidRPr="00795DCB">
        <w:rPr>
          <w:rFonts w:ascii="Times New Roman" w:eastAsia="Times New Roman" w:hAnsi="Times New Roman" w:cs="Times New Roman"/>
          <w:sz w:val="28"/>
          <w:szCs w:val="28"/>
          <w:lang w:val="ru-RU" w:eastAsia="ru-RU" w:bidi="ar-SA"/>
        </w:rPr>
        <w:br/>
        <w:t>канцелярскими принадлежностями.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w:t>
      </w:r>
      <w:r w:rsidRPr="00795DCB">
        <w:rPr>
          <w:rFonts w:ascii="Times New Roman" w:eastAsia="Times New Roman" w:hAnsi="Times New Roman" w:cs="Times New Roman"/>
          <w:sz w:val="28"/>
          <w:szCs w:val="28"/>
          <w:lang w:val="ru-RU" w:eastAsia="ru-RU" w:bidi="ar-SA"/>
        </w:rPr>
        <w:br/>
        <w:t>предоставлении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2.12.2. Требования к обеспечению условий доступности для инвалидов объектов, мест ожидания, информационных стендов.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обеспечивает инвалидам (включая инвалидов, </w:t>
      </w:r>
      <w:r w:rsidRPr="00795DCB">
        <w:rPr>
          <w:rFonts w:ascii="Times New Roman" w:eastAsia="Times New Roman" w:hAnsi="Times New Roman" w:cs="Times New Roman"/>
          <w:sz w:val="28"/>
          <w:szCs w:val="28"/>
          <w:lang w:val="ru-RU" w:eastAsia="ru-RU" w:bidi="ar-SA"/>
        </w:rPr>
        <w:br/>
        <w:t>использующих кресла-коляски и собак-проводников):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 возможность самостоятельного передвижения по территории, на которой </w:t>
      </w:r>
      <w:r w:rsidRPr="00795DCB">
        <w:rPr>
          <w:rFonts w:ascii="Times New Roman" w:eastAsia="Times New Roman" w:hAnsi="Times New Roman" w:cs="Times New Roman"/>
          <w:sz w:val="28"/>
          <w:szCs w:val="28"/>
          <w:lang w:val="ru-RU" w:eastAsia="ru-RU" w:bidi="ar-SA"/>
        </w:rPr>
        <w:br/>
        <w:t>расположено здание уполномоченного органа,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w:t>
      </w:r>
      <w:r w:rsidRPr="00795DCB">
        <w:rPr>
          <w:rFonts w:ascii="Times New Roman" w:eastAsia="Times New Roman" w:hAnsi="Times New Roman" w:cs="Times New Roman"/>
          <w:sz w:val="28"/>
          <w:szCs w:val="28"/>
          <w:lang w:val="ru-RU" w:eastAsia="ru-RU" w:bidi="ar-SA"/>
        </w:rPr>
        <w:br/>
        <w:t>инженерной и транспортной инфраструктур;</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 надлежащее размещение оборудования и носителей информации, необходимых для обеспечения беспрепятственного доступа инвалидов к объектам социальной, </w:t>
      </w:r>
      <w:r w:rsidRPr="00795DCB">
        <w:rPr>
          <w:rFonts w:ascii="Times New Roman" w:eastAsia="Times New Roman" w:hAnsi="Times New Roman" w:cs="Times New Roman"/>
          <w:sz w:val="28"/>
          <w:szCs w:val="28"/>
          <w:lang w:val="ru-RU" w:eastAsia="ru-RU" w:bidi="ar-SA"/>
        </w:rPr>
        <w:br/>
        <w:t>инженерной и транспортной инфраструктур и к услугам с учетом ограничений их </w:t>
      </w:r>
      <w:r w:rsidRPr="00795DCB">
        <w:rPr>
          <w:rFonts w:ascii="Times New Roman" w:eastAsia="Times New Roman" w:hAnsi="Times New Roman" w:cs="Times New Roman"/>
          <w:sz w:val="28"/>
          <w:szCs w:val="28"/>
          <w:lang w:val="ru-RU" w:eastAsia="ru-RU" w:bidi="ar-SA"/>
        </w:rPr>
        <w:br/>
        <w:t>жизнедеятельности;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95DCB">
        <w:rPr>
          <w:rFonts w:ascii="Times New Roman" w:eastAsia="Times New Roman" w:hAnsi="Times New Roman" w:cs="Times New Roman"/>
          <w:sz w:val="28"/>
          <w:szCs w:val="28"/>
          <w:lang w:val="ru-RU" w:eastAsia="ru-RU" w:bidi="ar-SA"/>
        </w:rPr>
        <w:br/>
        <w:t>выполненными рельефно-точечным шрифтом Брайля, допуск сурдопереводчика и </w:t>
      </w:r>
      <w:r w:rsidRPr="00795DCB">
        <w:rPr>
          <w:rFonts w:ascii="Times New Roman" w:eastAsia="Times New Roman" w:hAnsi="Times New Roman" w:cs="Times New Roman"/>
          <w:sz w:val="28"/>
          <w:szCs w:val="28"/>
          <w:lang w:val="ru-RU" w:eastAsia="ru-RU" w:bidi="ar-SA"/>
        </w:rPr>
        <w:br/>
        <w:t>тифлосурдопереводчика;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8) допуск собаки-проводника при наличии документа, подтверждающего ее </w:t>
      </w:r>
      <w:r w:rsidRPr="00795DCB">
        <w:rPr>
          <w:rFonts w:ascii="Times New Roman" w:eastAsia="Times New Roman" w:hAnsi="Times New Roman" w:cs="Times New Roman"/>
          <w:sz w:val="28"/>
          <w:szCs w:val="28"/>
          <w:lang w:val="ru-RU" w:eastAsia="ru-RU" w:bidi="ar-SA"/>
        </w:rPr>
        <w:br/>
        <w:t>специальное обучение и выдаваемого по </w:t>
      </w:r>
      <w:hyperlink r:id="rId36" w:tgtFrame="_blank" w:history="1">
        <w:r w:rsidRPr="00795DCB">
          <w:rPr>
            <w:rFonts w:ascii="Times New Roman" w:eastAsia="Times New Roman" w:hAnsi="Times New Roman" w:cs="Times New Roman"/>
            <w:sz w:val="28"/>
            <w:szCs w:val="28"/>
            <w:u w:val="single"/>
            <w:lang w:val="ru-RU" w:eastAsia="ru-RU" w:bidi="ar-SA"/>
          </w:rPr>
          <w:t>форме</w:t>
        </w:r>
      </w:hyperlink>
      <w:r w:rsidRPr="00795DCB">
        <w:rPr>
          <w:rFonts w:ascii="Times New Roman" w:eastAsia="Times New Roman" w:hAnsi="Times New Roman" w:cs="Times New Roman"/>
          <w:sz w:val="28"/>
          <w:szCs w:val="28"/>
          <w:lang w:val="ru-RU" w:eastAsia="ru-RU" w:bidi="ar-SA"/>
        </w:rPr>
        <w:t> и в </w:t>
      </w:r>
      <w:hyperlink r:id="rId37" w:tgtFrame="_blank" w:history="1">
        <w:r w:rsidRPr="00795DCB">
          <w:rPr>
            <w:rFonts w:ascii="Times New Roman" w:eastAsia="Times New Roman" w:hAnsi="Times New Roman" w:cs="Times New Roman"/>
            <w:sz w:val="28"/>
            <w:szCs w:val="28"/>
            <w:u w:val="single"/>
            <w:lang w:val="ru-RU" w:eastAsia="ru-RU" w:bidi="ar-SA"/>
          </w:rPr>
          <w:t>порядке</w:t>
        </w:r>
      </w:hyperlink>
      <w:r w:rsidRPr="00795DCB">
        <w:rPr>
          <w:rFonts w:ascii="Times New Roman" w:eastAsia="Times New Roman" w:hAnsi="Times New Roman" w:cs="Times New Roman"/>
          <w:sz w:val="28"/>
          <w:szCs w:val="28"/>
          <w:lang w:val="ru-RU" w:eastAsia="ru-RU" w:bidi="ar-SA"/>
        </w:rPr>
        <w:t>, которые определяются </w:t>
      </w:r>
      <w:r w:rsidRPr="00795DCB">
        <w:rPr>
          <w:rFonts w:ascii="Times New Roman" w:eastAsia="Times New Roman" w:hAnsi="Times New Roman" w:cs="Times New Roman"/>
          <w:sz w:val="28"/>
          <w:szCs w:val="28"/>
          <w:lang w:val="ru-RU" w:eastAsia="ru-RU" w:bidi="ar-SA"/>
        </w:rPr>
        <w:b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9) оказание помощи инвалидам в преодолении барьеров, мешающих получению ими услуг наравне с другими лицами.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2.13. Показатели доступности и качества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2.13.1. Показателями доступности и качества муниципальной услуги определяются как выполнение уполномоченным органом взятых на себя обязательств по </w:t>
      </w:r>
      <w:r w:rsidRPr="00795DCB">
        <w:rPr>
          <w:rFonts w:ascii="Times New Roman" w:eastAsia="Times New Roman" w:hAnsi="Times New Roman" w:cs="Times New Roman"/>
          <w:sz w:val="28"/>
          <w:szCs w:val="28"/>
          <w:lang w:val="ru-RU" w:eastAsia="ru-RU" w:bidi="ar-SA"/>
        </w:rPr>
        <w:br/>
        <w:t>предоставлению муниципальной услуги в соответствии со стандартом ее предоставления и оцениваются следующим образом: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а) доступность: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заявителей (представителей заявителя), ожидающих получения </w:t>
      </w:r>
      <w:r w:rsidRPr="00795DCB">
        <w:rPr>
          <w:rFonts w:ascii="Times New Roman" w:eastAsia="Times New Roman" w:hAnsi="Times New Roman" w:cs="Times New Roman"/>
          <w:sz w:val="28"/>
          <w:szCs w:val="28"/>
          <w:lang w:val="ru-RU" w:eastAsia="ru-RU" w:bidi="ar-SA"/>
        </w:rPr>
        <w:br/>
        <w:t>муниципальной услуги в очереди не более 15 минут, — 100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заявителей (представителей заявителя), для которых доступна </w:t>
      </w:r>
      <w:r w:rsidRPr="00795DCB">
        <w:rPr>
          <w:rFonts w:ascii="Times New Roman" w:eastAsia="Times New Roman" w:hAnsi="Times New Roman" w:cs="Times New Roman"/>
          <w:sz w:val="28"/>
          <w:szCs w:val="28"/>
          <w:lang w:val="ru-RU" w:eastAsia="ru-RU" w:bidi="ar-SA"/>
        </w:rPr>
        <w:br/>
        <w:t>информация о получении муниципальной услуги с использованием </w:t>
      </w:r>
      <w:r w:rsidRPr="00795DCB">
        <w:rPr>
          <w:rFonts w:ascii="Times New Roman" w:eastAsia="Times New Roman" w:hAnsi="Times New Roman" w:cs="Times New Roman"/>
          <w:sz w:val="28"/>
          <w:szCs w:val="28"/>
          <w:lang w:val="ru-RU" w:eastAsia="ru-RU" w:bidi="ar-SA"/>
        </w:rPr>
        <w:br/>
        <w:t>информационно-телекоммуникационных сетей, доступ к которым не ограничен </w:t>
      </w:r>
      <w:r w:rsidRPr="00795DCB">
        <w:rPr>
          <w:rFonts w:ascii="Times New Roman" w:eastAsia="Times New Roman" w:hAnsi="Times New Roman" w:cs="Times New Roman"/>
          <w:sz w:val="28"/>
          <w:szCs w:val="28"/>
          <w:lang w:val="ru-RU" w:eastAsia="ru-RU" w:bidi="ar-SA"/>
        </w:rPr>
        <w:br/>
        <w:t>определенным кругом лиц (включая сеть Интернет), — 100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случаев предоставления муниципальной услуги в установленные </w:t>
      </w:r>
      <w:r w:rsidRPr="00795DCB">
        <w:rPr>
          <w:rFonts w:ascii="Times New Roman" w:eastAsia="Times New Roman" w:hAnsi="Times New Roman" w:cs="Times New Roman"/>
          <w:sz w:val="28"/>
          <w:szCs w:val="28"/>
          <w:lang w:val="ru-RU" w:eastAsia="ru-RU" w:bidi="ar-SA"/>
        </w:rPr>
        <w:br/>
        <w:t>сроки со дня поступления заявки — 100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случаев предоставления муниципальной услуги, за получением </w:t>
      </w:r>
      <w:r w:rsidRPr="00795DCB">
        <w:rPr>
          <w:rFonts w:ascii="Times New Roman" w:eastAsia="Times New Roman" w:hAnsi="Times New Roman" w:cs="Times New Roman"/>
          <w:sz w:val="28"/>
          <w:szCs w:val="28"/>
          <w:lang w:val="ru-RU" w:eastAsia="ru-RU" w:bidi="ar-SA"/>
        </w:rPr>
        <w:br/>
        <w:t>которой заявитель (уполномоченный представитель) обратился с заявлением о </w:t>
      </w:r>
      <w:r w:rsidRPr="00795DCB">
        <w:rPr>
          <w:rFonts w:ascii="Times New Roman" w:eastAsia="Times New Roman" w:hAnsi="Times New Roman" w:cs="Times New Roman"/>
          <w:sz w:val="28"/>
          <w:szCs w:val="28"/>
          <w:lang w:val="ru-RU" w:eastAsia="ru-RU" w:bidi="ar-SA"/>
        </w:rPr>
        <w:br/>
        <w:t>предоставлении муниципальной услуги через МФЦ – 90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б) качество: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(доля) заявителей (представителей заявителя), удовлетворенных качеством предоставления муниципальной услуги, — 90 процентов.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2.14.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Гражданин вправе подать заявление о предоставлении земельного участка через МФЦ или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МФЦ осуществляет прием заявлений граждан в соответствии с соглашением о взаимодействии, заключенным между МФЦ и органом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2.15. Особенности предоставления муниципальной услуги в электронной форме.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Предоставление государственной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III. СОСТАВ, ПОСЛЕДОВАТЕЛЬНОСТЬ И СРОКИ ВЫПОЛНЕНИЯ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АДМИНИСТРАТИВНЫХ ПРОЦЕДУР, ТРЕБОВАНИЯ К ПОРЯДКУ ИХ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ВЫПОЛНЕНИЯ, В ТОМ ЧИСЛЕ ОСОБЕННОСТИ ВЫПОЛНЕНИЯ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АДМИНИСТРАТИВНЫХ ПРОЦЕДУР В ЭЛЕКТРОННОЙ ФОРМЕ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 Перечень административных процедур при предоставлении</w:t>
      </w:r>
      <w:r w:rsidR="00382CAB"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Предоставление государственной(муниципальной) услуги включает в себя следующие административные процедуры (Блок-схема, приложение 5):</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1)прием и регистрация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 размещение в ФИС информации о поступлении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6)направление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7) принятие решения о приостановлении рассмотрения заявления в случаях, предусмотренных в Законе;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8) в случае выявления оснований, указанных в части 4</w:t>
      </w:r>
      <w:r w:rsidRPr="00795DCB">
        <w:rPr>
          <w:rFonts w:ascii="Times New Roman" w:eastAsia="Times New Roman" w:hAnsi="Times New Roman" w:cs="Times New Roman"/>
          <w:sz w:val="28"/>
          <w:szCs w:val="28"/>
          <w:vertAlign w:val="superscript"/>
          <w:lang w:val="ru-RU" w:eastAsia="ru-RU" w:bidi="ar-SA"/>
        </w:rPr>
        <w:t>1</w:t>
      </w:r>
      <w:r w:rsidRPr="00795DCB">
        <w:rPr>
          <w:rFonts w:ascii="Times New Roman" w:eastAsia="Times New Roman" w:hAnsi="Times New Roman" w:cs="Times New Roman"/>
          <w:sz w:val="28"/>
          <w:szCs w:val="28"/>
          <w:lang w:val="ru-RU" w:eastAsia="ru-RU" w:bidi="ar-SA"/>
        </w:rPr>
        <w:t>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пунктом 2.12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 Регламента основаниям;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14) подготовка проекта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16) направление зарегистрированного договора безвозмездного пользования земельным участком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17) принятие решения об отказе в предоставлении земельного участка в случаях, предусмотренных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3.2. Прием и регистрация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Основания для начала административной процедуры является поступление в уполномоченный орган заявления гражданина.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Содержание административных действий, входящих в состав административной процедуры, зависит от способа подачи заявления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Заявление о предоставлении государственной (муниципальной) услуги, поданное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регистрации заявления является фиксация в журнале регистрации заявлений или ФИС точного времени поступления заявления гражданина.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этом случае в течение трех рабочих дней со дня поступления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3.4.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xml:space="preserve">В течение </w:t>
      </w:r>
      <w:r w:rsidRPr="00795DCB">
        <w:rPr>
          <w:rFonts w:ascii="Times New Roman" w:eastAsia="Times New Roman" w:hAnsi="Times New Roman" w:cs="Times New Roman"/>
          <w:b/>
          <w:sz w:val="28"/>
          <w:szCs w:val="28"/>
          <w:lang w:val="ru-RU" w:eastAsia="ru-RU" w:bidi="ar-SA"/>
        </w:rPr>
        <w:t>семи рабочих дней</w:t>
      </w:r>
      <w:r w:rsidRPr="00795DCB">
        <w:rPr>
          <w:rFonts w:ascii="Times New Roman" w:eastAsia="Times New Roman" w:hAnsi="Times New Roman" w:cs="Times New Roman"/>
          <w:sz w:val="28"/>
          <w:szCs w:val="28"/>
          <w:lang w:val="ru-RU" w:eastAsia="ru-RU" w:bidi="ar-SA"/>
        </w:rPr>
        <w:t xml:space="preserve">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2.7 Регламента (часть 2 статьи 5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2.7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заявление не соответствует требованиям, установленным подпунктом 2.6.1.1. и подпунктом 2.6.2.1. Регламента (в случае подачи коллективного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к заявлению не приложены документы, предусмотренные подпунктом 2.6.1.2. и подпунктом 2.6.2.2.Регламента (в случае подачи коллективного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заявление подано лицом, не являющимся гражданином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с коллективным заявлением о предоставлении земельного участка в безвозмездное пользование обратились более десяти человек;</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xml:space="preserve">— площадь испрашиваемого земельного участка превышает предельный размер </w:t>
      </w:r>
      <w:r w:rsidRPr="00795DCB">
        <w:rPr>
          <w:rFonts w:ascii="Times New Roman" w:eastAsia="Times New Roman" w:hAnsi="Times New Roman" w:cs="Times New Roman"/>
          <w:b/>
          <w:sz w:val="28"/>
          <w:szCs w:val="28"/>
          <w:lang w:val="ru-RU" w:eastAsia="ru-RU" w:bidi="ar-SA"/>
        </w:rPr>
        <w:t>(не более</w:t>
      </w:r>
      <w:r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b/>
          <w:sz w:val="28"/>
          <w:szCs w:val="28"/>
          <w:lang w:val="ru-RU" w:eastAsia="ru-RU" w:bidi="ar-SA"/>
        </w:rPr>
        <w:t>1 гектара</w:t>
      </w:r>
      <w:r w:rsidRPr="00795DCB">
        <w:rPr>
          <w:rFonts w:ascii="Times New Roman" w:eastAsia="Times New Roman" w:hAnsi="Times New Roman" w:cs="Times New Roman"/>
          <w:sz w:val="28"/>
          <w:szCs w:val="28"/>
          <w:lang w:val="ru-RU" w:eastAsia="ru-RU" w:bidi="ar-SA"/>
        </w:rPr>
        <w:t xml:space="preserve"> — в случае подачи заявления одним Заявителем, не более 1 гектара на каждого гражданина – в случае подачи заявления несколькими Заявителями).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Для принятия решения о возврате заявления гражданину достаточно не соблюдение хотя бы одного из указанных требований.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возврат заявления гражданину.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2.7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носителе(границы участка имеют зеленый цвет).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w:t>
      </w:r>
      <w:r w:rsidR="0021726B"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2.7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2.8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3.8. Принятие решения о приостановлении рассмотрения заявления в случаях, предусмотренных в Законе.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принимает решение о приостановлении срока рассмотрения поданного позднее заявления;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отказе в утверждении соответствующей схемы.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3.9. В случае выявления оснований, указанных в части 4</w:t>
      </w:r>
      <w:r w:rsidRPr="00795DCB">
        <w:rPr>
          <w:rFonts w:ascii="Times New Roman" w:eastAsia="Times New Roman" w:hAnsi="Times New Roman" w:cs="Times New Roman"/>
          <w:sz w:val="28"/>
          <w:szCs w:val="28"/>
          <w:vertAlign w:val="superscript"/>
          <w:lang w:val="ru-RU" w:eastAsia="ru-RU" w:bidi="ar-SA"/>
        </w:rPr>
        <w:t>1</w:t>
      </w:r>
      <w:r w:rsidRPr="00795DCB">
        <w:rPr>
          <w:rFonts w:ascii="Times New Roman" w:eastAsia="Times New Roman" w:hAnsi="Times New Roman" w:cs="Times New Roman"/>
          <w:sz w:val="28"/>
          <w:szCs w:val="28"/>
          <w:lang w:val="ru-RU" w:eastAsia="ru-RU" w:bidi="ar-SA"/>
        </w:rPr>
        <w:t>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выявление уполномоченным органом при рассмотрении заявления оснований, указанных в пункте 2.8. Регламента (пункты 1-24 статьи 7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срок не более пяти рабочих дней со дня принятия указанного решения уполномоченный орган:</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предоставлены уполномоченным органом указанному гражданину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частями 4-12 статьи 5 Федерального закона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2.8 Регламента (</w:t>
      </w:r>
      <w:hyperlink r:id="rId38" w:anchor="sub_7" w:history="1">
        <w:r w:rsidRPr="00795DCB">
          <w:rPr>
            <w:rFonts w:ascii="Times New Roman" w:eastAsia="Times New Roman" w:hAnsi="Times New Roman" w:cs="Times New Roman"/>
            <w:sz w:val="28"/>
            <w:szCs w:val="28"/>
            <w:u w:val="single"/>
            <w:lang w:val="ru-RU" w:eastAsia="ru-RU" w:bidi="ar-SA"/>
          </w:rPr>
          <w:t>статья 7</w:t>
        </w:r>
      </w:hyperlink>
      <w:r w:rsidRPr="00795DCB">
        <w:rPr>
          <w:rFonts w:ascii="Times New Roman" w:eastAsia="Times New Roman" w:hAnsi="Times New Roman" w:cs="Times New Roman"/>
          <w:sz w:val="28"/>
          <w:szCs w:val="28"/>
          <w:lang w:val="ru-RU" w:eastAsia="ru-RU" w:bidi="ar-SA"/>
        </w:rPr>
        <w:t>З</w:t>
      </w:r>
      <w:r w:rsidR="0021726B"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акона) для земельного участка, сведения о котором внесены в государственный кадастр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Условия договора безвозмездного пользования земельным участком определяются </w:t>
      </w:r>
      <w:hyperlink r:id="rId39" w:tgtFrame="_blank" w:history="1">
        <w:r w:rsidRPr="00795DCB">
          <w:rPr>
            <w:rFonts w:ascii="Times New Roman" w:eastAsia="Times New Roman" w:hAnsi="Times New Roman" w:cs="Times New Roman"/>
            <w:sz w:val="28"/>
            <w:szCs w:val="28"/>
            <w:u w:val="single"/>
            <w:lang w:val="ru-RU" w:eastAsia="ru-RU" w:bidi="ar-SA"/>
          </w:rPr>
          <w:t>гражданским законодательством</w:t>
        </w:r>
      </w:hyperlink>
      <w:r w:rsidRPr="00795DCB">
        <w:rPr>
          <w:rFonts w:ascii="Times New Roman" w:eastAsia="Times New Roman" w:hAnsi="Times New Roman" w:cs="Times New Roman"/>
          <w:sz w:val="28"/>
          <w:szCs w:val="28"/>
          <w:lang w:val="ru-RU" w:eastAsia="ru-RU" w:bidi="ar-SA"/>
        </w:rPr>
        <w:t>, </w:t>
      </w:r>
      <w:hyperlink r:id="rId40" w:tgtFrame="_blank" w:history="1">
        <w:r w:rsidRPr="00795DCB">
          <w:rPr>
            <w:rFonts w:ascii="Times New Roman" w:eastAsia="Times New Roman" w:hAnsi="Times New Roman" w:cs="Times New Roman"/>
            <w:sz w:val="28"/>
            <w:szCs w:val="28"/>
            <w:u w:val="single"/>
            <w:lang w:val="ru-RU" w:eastAsia="ru-RU" w:bidi="ar-SA"/>
          </w:rPr>
          <w:t>Земельным кодексом</w:t>
        </w:r>
      </w:hyperlink>
      <w:r w:rsidRPr="00795DCB">
        <w:rPr>
          <w:rFonts w:ascii="Times New Roman" w:eastAsia="Times New Roman" w:hAnsi="Times New Roman" w:cs="Times New Roman"/>
          <w:sz w:val="28"/>
          <w:szCs w:val="28"/>
          <w:lang w:val="ru-RU" w:eastAsia="ru-RU" w:bidi="ar-SA"/>
        </w:rPr>
        <w:t> Российской Федерации, </w:t>
      </w:r>
      <w:hyperlink r:id="rId41" w:tgtFrame="_blank" w:history="1">
        <w:r w:rsidRPr="00795DCB">
          <w:rPr>
            <w:rFonts w:ascii="Times New Roman" w:eastAsia="Times New Roman" w:hAnsi="Times New Roman" w:cs="Times New Roman"/>
            <w:sz w:val="28"/>
            <w:szCs w:val="28"/>
            <w:u w:val="single"/>
            <w:lang w:val="ru-RU" w:eastAsia="ru-RU" w:bidi="ar-SA"/>
          </w:rPr>
          <w:t>Лесным кодексом</w:t>
        </w:r>
      </w:hyperlink>
      <w:r w:rsidRPr="00795DCB">
        <w:rPr>
          <w:rFonts w:ascii="Times New Roman" w:eastAsia="Times New Roman" w:hAnsi="Times New Roman" w:cs="Times New Roman"/>
          <w:sz w:val="28"/>
          <w:szCs w:val="28"/>
          <w:lang w:val="ru-RU" w:eastAsia="ru-RU" w:bidi="ar-SA"/>
        </w:rPr>
        <w:t> Российской Федерации и иными федеральными законами с учетом особенностей, установленных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Форма проекта договора безвозмездного пользования земельным участком прилагается к настоящему Регламенту.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2.8 Регламента (</w:t>
      </w:r>
      <w:hyperlink r:id="rId42" w:anchor="sub_7" w:history="1">
        <w:r w:rsidRPr="00795DCB">
          <w:rPr>
            <w:rFonts w:ascii="Times New Roman" w:eastAsia="Times New Roman" w:hAnsi="Times New Roman" w:cs="Times New Roman"/>
            <w:sz w:val="28"/>
            <w:szCs w:val="28"/>
            <w:u w:val="single"/>
            <w:lang w:val="ru-RU" w:eastAsia="ru-RU" w:bidi="ar-SA"/>
          </w:rPr>
          <w:t>статья 7</w:t>
        </w:r>
      </w:hyperlink>
      <w:r w:rsidRPr="00795DCB">
        <w:rPr>
          <w:rFonts w:ascii="Times New Roman" w:eastAsia="Times New Roman" w:hAnsi="Times New Roman" w:cs="Times New Roman"/>
          <w:sz w:val="28"/>
          <w:szCs w:val="28"/>
          <w:lang w:val="ru-RU" w:eastAsia="ru-RU" w:bidi="ar-SA"/>
        </w:rPr>
        <w:t>Закона) для земельного участка, который предстоит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обращается с заявлением и приложениями к нему непосредственно в орган регистрации прав, или через МФЦ.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3.13.Устранение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2.8.1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2.8.1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2.8.2. Регламента основаниям.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пунктом 2.8.2.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течении пяти рабочих дней со дня поступления в уполномоченный орган решения о приостановлении кадастрового учета уполномоченным органом осуществляются: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осуществление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Условия договора безвозмездного пользования земельным участком определяются </w:t>
      </w:r>
      <w:hyperlink r:id="rId43" w:tgtFrame="_blank" w:history="1">
        <w:r w:rsidRPr="00795DCB">
          <w:rPr>
            <w:rFonts w:ascii="Times New Roman" w:eastAsia="Times New Roman" w:hAnsi="Times New Roman" w:cs="Times New Roman"/>
            <w:sz w:val="28"/>
            <w:szCs w:val="28"/>
            <w:u w:val="single"/>
            <w:lang w:val="ru-RU" w:eastAsia="ru-RU" w:bidi="ar-SA"/>
          </w:rPr>
          <w:t>гражданским законодательством</w:t>
        </w:r>
      </w:hyperlink>
      <w:r w:rsidRPr="00795DCB">
        <w:rPr>
          <w:rFonts w:ascii="Times New Roman" w:eastAsia="Times New Roman" w:hAnsi="Times New Roman" w:cs="Times New Roman"/>
          <w:sz w:val="28"/>
          <w:szCs w:val="28"/>
          <w:lang w:val="ru-RU" w:eastAsia="ru-RU" w:bidi="ar-SA"/>
        </w:rPr>
        <w:t>, </w:t>
      </w:r>
      <w:hyperlink r:id="rId44" w:tgtFrame="_blank" w:history="1">
        <w:r w:rsidRPr="00795DCB">
          <w:rPr>
            <w:rFonts w:ascii="Times New Roman" w:eastAsia="Times New Roman" w:hAnsi="Times New Roman" w:cs="Times New Roman"/>
            <w:sz w:val="28"/>
            <w:szCs w:val="28"/>
            <w:u w:val="single"/>
            <w:lang w:val="ru-RU" w:eastAsia="ru-RU" w:bidi="ar-SA"/>
          </w:rPr>
          <w:t>Земельным кодексом</w:t>
        </w:r>
      </w:hyperlink>
      <w:r w:rsidRPr="00795DCB">
        <w:rPr>
          <w:rFonts w:ascii="Times New Roman" w:eastAsia="Times New Roman" w:hAnsi="Times New Roman" w:cs="Times New Roman"/>
          <w:sz w:val="28"/>
          <w:szCs w:val="28"/>
          <w:lang w:val="ru-RU" w:eastAsia="ru-RU" w:bidi="ar-SA"/>
        </w:rPr>
        <w:t> Российской Федерации, </w:t>
      </w:r>
      <w:hyperlink r:id="rId45" w:tgtFrame="_blank" w:history="1">
        <w:r w:rsidRPr="00795DCB">
          <w:rPr>
            <w:rFonts w:ascii="Times New Roman" w:eastAsia="Times New Roman" w:hAnsi="Times New Roman" w:cs="Times New Roman"/>
            <w:sz w:val="28"/>
            <w:szCs w:val="28"/>
            <w:u w:val="single"/>
            <w:lang w:val="ru-RU" w:eastAsia="ru-RU" w:bidi="ar-SA"/>
          </w:rPr>
          <w:t>Лесным кодексом</w:t>
        </w:r>
      </w:hyperlink>
      <w:r w:rsidRPr="00795DCB">
        <w:rPr>
          <w:rFonts w:ascii="Times New Roman" w:eastAsia="Times New Roman" w:hAnsi="Times New Roman" w:cs="Times New Roman"/>
          <w:sz w:val="28"/>
          <w:szCs w:val="28"/>
          <w:lang w:val="ru-RU" w:eastAsia="ru-RU" w:bidi="ar-SA"/>
        </w:rPr>
        <w:t> Российской Федерации и иными федеральными законами с учетом особенностей, установленных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Форма проекта договора безвозмездного пользования земельным участком прилагается к настоящему Регламенту.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3.17. Направление зарегистрированного договора безвозмездного пользования земельным участком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3.18. Принятие решения об отказе в предоставлении земельного участка в случаях, предусмотренных Законом.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2.8 настоящего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r:id="rId46" w:anchor="sub_7" w:history="1">
        <w:r w:rsidRPr="00795DCB">
          <w:rPr>
            <w:rFonts w:ascii="Times New Roman" w:eastAsia="Times New Roman" w:hAnsi="Times New Roman" w:cs="Times New Roman"/>
            <w:sz w:val="28"/>
            <w:szCs w:val="28"/>
            <w:u w:val="single"/>
            <w:lang w:val="ru-RU" w:eastAsia="ru-RU" w:bidi="ar-SA"/>
          </w:rPr>
          <w:t>статьей 7</w:t>
        </w:r>
      </w:hyperlink>
      <w:r w:rsidRPr="00795DCB">
        <w:rPr>
          <w:rFonts w:ascii="Times New Roman" w:eastAsia="Times New Roman" w:hAnsi="Times New Roman" w:cs="Times New Roman"/>
          <w:sz w:val="28"/>
          <w:szCs w:val="28"/>
          <w:lang w:val="ru-RU" w:eastAsia="ru-RU" w:bidi="ar-SA"/>
        </w:rPr>
        <w:t>Закона, и направляет принятое решение заявителю. В данном решении должны быть указаны все основания для отказа.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3.19.1.Общие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испрашиваемый земельный участок поставлен на государственный кадастровый учет в соответствии с Федеральным законом от</w:t>
      </w:r>
      <w:r w:rsidRPr="00795DCB">
        <w:rPr>
          <w:rFonts w:ascii="Times New Roman" w:eastAsia="Times New Roman" w:hAnsi="Times New Roman" w:cs="Times New Roman"/>
          <w:b/>
          <w:bCs/>
          <w:sz w:val="28"/>
          <w:szCs w:val="28"/>
          <w:lang w:val="ru-RU" w:eastAsia="ru-RU" w:bidi="ar-SA"/>
        </w:rPr>
        <w:t>13.07. 2015 N 218-ФЗ«О государственной регистрации недвижимости»</w:t>
      </w:r>
      <w:r w:rsidRPr="00795DCB">
        <w:rPr>
          <w:rFonts w:ascii="Times New Roman" w:eastAsia="Times New Roman" w:hAnsi="Times New Roman" w:cs="Times New Roman"/>
          <w:sz w:val="28"/>
          <w:szCs w:val="28"/>
          <w:lang w:val="ru-RU" w:eastAsia="ru-RU" w:bidi="ar-SA"/>
        </w:rPr>
        <w:t> при отсутствии оснований, указанных в пункте 2.7, 2.8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3.19.2.Общие особенности осуществления административных процедур в случае, когда земельный участок необходимо образовать.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испрашиваемый земельный участок предстоит образовать в соответствии с Федеральным законом № 119-ФЗ</w:t>
      </w:r>
      <w:r w:rsidRPr="00795DCB">
        <w:rPr>
          <w:rFonts w:ascii="Times New Roman" w:eastAsia="Times New Roman" w:hAnsi="Times New Roman" w:cs="Times New Roman"/>
          <w:b/>
          <w:bCs/>
          <w:sz w:val="28"/>
          <w:szCs w:val="28"/>
          <w:lang w:val="ru-RU" w:eastAsia="ru-RU" w:bidi="ar-SA"/>
        </w:rPr>
        <w:t>от 01.05.2016 года </w:t>
      </w:r>
      <w:r w:rsidRPr="00795DCB">
        <w:rPr>
          <w:rFonts w:ascii="Times New Roman" w:eastAsia="Times New Roman" w:hAnsi="Times New Roman" w:cs="Times New Roman"/>
          <w:sz w:val="28"/>
          <w:szCs w:val="28"/>
          <w:lang w:val="ru-RU" w:eastAsia="ru-RU" w:bidi="ar-SA"/>
        </w:rPr>
        <w:t>при отсутствии оснований для отказа, указанных в пункте 2.8. Регламента, особенности административных процедур зависят от способа подачи заявления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поступления заявления на бумажном носителе.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семи рабочих дней: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размещение в ФИС информации о поступлении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схемы расположения земельного участка с использованием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следующих тринадцати рабочих дней: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24 статьи 7 Федерального закона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при рассмотрении заявления уполномоченным органом выявлены основания, указанные в 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в случае приостановки государственного кадастрового учета земельного участка по основаниям, предусмотренным пунктом 2.12.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в случае приостановки государственного кадастрового учета земельного участка по основаниям, предусмотренным пунктом 2.8.3.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с момента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проекта договора безвозмездного срочного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проекта договора безвозмездного срочного пользования земельным участком для подписания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принятие решения об отказе в предоставлении гражданину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3.19.2.2. Поступление заявления посредством ФИС.</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поступления заявления посредством ФИС в течении двадцати рабочих дней при отсутствии оснований для возврата заявления, указанных в пункте 2.7, или оснований для принятия решений отказа, указанных в пункте 2.8 Регламента, уполномоченный орган осуществляет: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принятие решения об утверждении схемы размещения земельного участка на публичной кадастровой карте;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при рассмотрении заявления уполномоченным органом выявлены основания, указанные в пунктах 1 — 24 статьи 7 Федерального закона №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в случае приостановки государственного кадастрового учета земельного участка по основаниям, предусмотренным пунктом 2.8.1. Регламента, уполномоченным органом осуществляется: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в случае приостановки государственного кадастрового учета земельного участка по основаниям, предусмотренным пунктом 2.8.3.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дней с момента осуществления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подготовка проекта договора безвозмездного срочного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проекта договора безвозмездного срочного пользования земельным участком для подписания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принятие решения об отказе в предоставлении гражданину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IV. ФОРМЫ КОНТРОЛЯ ЗА ИСПОЛНЕНИЕМ АДМИНИСТРАТИВНОГО</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4.1. Лица, осуществляющие текущий контроль за соблюдением и исполнением Регламента.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Текущий контроль за соблюдением и исполнением ответственными лицами положений Регламента и</w:t>
      </w:r>
      <w:r w:rsidR="004A1852"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нормативных правовых актов, устанавливающих требования к предоставлению государственной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4.2. Ответственность специалистов за исполнение сроков и порядка предоставления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Специалисты уполномоченного органа, ответственные за предоставление государственной (муниципальной) услуги, отвечают:</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 за соблюдение сроков;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 за правильность регистрации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 за правильность размещения в ФИС информации о поступлении заявления о предоставлении земельного участка в безвозмездное пользование;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6) за соблюдение сроков и порядка подготовки решения об утверждении схемы расположения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7) за соответствие решения об утверждении схемы расположения земельного участка действующему законодательству;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9) за правильность подготовки проекта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10) за соблюдение сроков и порядка выдачи или направления проекта договора безвозмездного пользования земельным участком;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11) за соблюдение сроков и порядка направления решения об отказе в предоставлении земельного участка;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w:t>
      </w:r>
      <w:r w:rsidR="004A1852"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обстоятельства, препятствующие предоставлению гражданину испрашиваемого земельного участка по основаниям, указанным в пунктах 1 — 24 статьи 7 Федерального закона № 119-ФЗ, и в пункте 2.8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w:t>
      </w:r>
      <w:r w:rsidR="004A1852"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(муниципальной) услуги, отвечают за организацию работы по современной и качественной подготовке решения о предоставлении государственной (муниципальной) услуги или отказа в предоставлении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4.3. Способ осуществления контроля.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Текущий контроль осуществляется путем проведения должностными лицами, указанными в пункте 4.1. Регламента, проверок соблюдения и исполнения положений административного регламента и иных нормативных правовых актов.</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4.4. Плановые и внеплановые проверки как способ контроля предоставления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Контроль за полнотой и качеством предоставления государственной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 административного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 .</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4.5. Способ закрепления персональной ответственности специалистов и должностных лиц.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4.6. Предложения граждан по вопросам оказания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Граждане, заинтересованные в предоставлении государственной(муниципальной)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4.7. Получение информации о предоставлении государственной (муниципальной) услуги.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Регламентом.</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4.8. Направление предложений и замечаний гражданами.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w:t>
      </w:r>
      <w:r w:rsidR="004A1852" w:rsidRPr="00795DCB">
        <w:rPr>
          <w:rFonts w:ascii="Times New Roman" w:eastAsia="Times New Roman" w:hAnsi="Times New Roman" w:cs="Times New Roman"/>
          <w:sz w:val="28"/>
          <w:szCs w:val="28"/>
          <w:u w:val="single"/>
          <w:lang w:val="ru-RU" w:eastAsia="ru-RU" w:bidi="ar-SA"/>
        </w:rPr>
        <w:t xml:space="preserve"> аксеново-зиловское.рф</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4.9. Предоставление официальной позиции на обращения Агентства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V. ДОСУДЕБНЫЙ (ВНЕСУДЕБНЫЙ) ПОРЯДОК ОБЖАЛОВАНИЯ РЕШЕНИЙ И ДЕЙСТВИЙ (БЕЗДЕЙСТВИЯ) ОРГАНА, ДОЛЖНОСТНЫХ ЛИЦ ОРГАНА ЛИБО МУНИЦИПАЛЬНЫХ СЛУЖАЩИХ,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ДОЛЖНОСТНЫХ ЛИЦ МНОГОФУНКЦИОНАЛЬНОГО ЦЕНТРА, РАБОТНИКА МНОГОФУНКЦИОНАЛЬНОГО ЦЕНТРА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5.1.Решения и действия (бездейс</w:t>
      </w:r>
      <w:r w:rsidR="004A1852" w:rsidRPr="00795DCB">
        <w:rPr>
          <w:rFonts w:ascii="Times New Roman" w:eastAsia="Times New Roman" w:hAnsi="Times New Roman" w:cs="Times New Roman"/>
          <w:sz w:val="28"/>
          <w:szCs w:val="28"/>
          <w:lang w:val="ru-RU" w:eastAsia="ru-RU" w:bidi="ar-SA"/>
        </w:rPr>
        <w:t>твие) Администрации</w:t>
      </w:r>
      <w:r w:rsidRPr="00795DCB">
        <w:rPr>
          <w:rFonts w:ascii="Times New Roman" w:eastAsia="Times New Roman" w:hAnsi="Times New Roman" w:cs="Times New Roman"/>
          <w:sz w:val="28"/>
          <w:szCs w:val="28"/>
          <w:lang w:val="ru-RU" w:eastAsia="ru-RU" w:bidi="ar-SA"/>
        </w:rPr>
        <w:t xml:space="preserve"> муниципального района, учреждений, оказывающих муниципальные услуги, должностных лиц, муниципальных слу</w:t>
      </w:r>
      <w:r w:rsidR="004A1852" w:rsidRPr="00795DCB">
        <w:rPr>
          <w:rFonts w:ascii="Times New Roman" w:eastAsia="Times New Roman" w:hAnsi="Times New Roman" w:cs="Times New Roman"/>
          <w:sz w:val="28"/>
          <w:szCs w:val="28"/>
          <w:lang w:val="ru-RU" w:eastAsia="ru-RU" w:bidi="ar-SA"/>
        </w:rPr>
        <w:t xml:space="preserve">жащих Администрации </w:t>
      </w:r>
      <w:r w:rsidRPr="00795DCB">
        <w:rPr>
          <w:rFonts w:ascii="Times New Roman" w:eastAsia="Times New Roman" w:hAnsi="Times New Roman" w:cs="Times New Roman"/>
          <w:sz w:val="28"/>
          <w:szCs w:val="28"/>
          <w:lang w:val="ru-RU" w:eastAsia="ru-RU" w:bidi="ar-SA"/>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5.2.Досудебный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BA69D5" w:rsidRPr="005C4BCD" w:rsidRDefault="00BA69D5" w:rsidP="00BA69D5">
      <w:pPr>
        <w:pStyle w:val="pboth"/>
        <w:shd w:val="clear" w:color="auto" w:fill="FFFFFF"/>
        <w:spacing w:before="0" w:beforeAutospacing="0" w:after="0" w:afterAutospacing="0"/>
        <w:jc w:val="both"/>
        <w:rPr>
          <w:color w:val="000000"/>
          <w:sz w:val="28"/>
          <w:szCs w:val="28"/>
        </w:rPr>
      </w:pPr>
      <w:r>
        <w:rPr>
          <w:color w:val="000000"/>
          <w:sz w:val="28"/>
          <w:szCs w:val="28"/>
        </w:rPr>
        <w:t xml:space="preserve">      5.2.1. </w:t>
      </w: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BA69D5" w:rsidRPr="005C4BCD" w:rsidRDefault="00BA69D5" w:rsidP="00BA69D5">
      <w:pPr>
        <w:pStyle w:val="pboth"/>
        <w:shd w:val="clear" w:color="auto" w:fill="FFFFFF"/>
        <w:spacing w:before="0" w:beforeAutospacing="0" w:after="0" w:afterAutospacing="0"/>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9" w:history="1">
        <w:r w:rsidRPr="005C4BCD">
          <w:rPr>
            <w:rStyle w:val="af9"/>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BA69D5" w:rsidRPr="005C4BCD" w:rsidRDefault="00BA69D5" w:rsidP="00BA69D5">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5C4BCD">
          <w:rPr>
            <w:rStyle w:val="af9"/>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5.3.Жалоба на решения и действия (бездейс</w:t>
      </w:r>
      <w:r w:rsidR="004A1852" w:rsidRPr="00795DCB">
        <w:rPr>
          <w:rFonts w:ascii="Times New Roman" w:eastAsia="Times New Roman" w:hAnsi="Times New Roman" w:cs="Times New Roman"/>
          <w:sz w:val="28"/>
          <w:szCs w:val="28"/>
          <w:lang w:val="ru-RU" w:eastAsia="ru-RU" w:bidi="ar-SA"/>
        </w:rPr>
        <w:t xml:space="preserve">твие) Администрации </w:t>
      </w:r>
      <w:r w:rsidRPr="00795DCB">
        <w:rPr>
          <w:rFonts w:ascii="Times New Roman" w:eastAsia="Times New Roman" w:hAnsi="Times New Roman" w:cs="Times New Roman"/>
          <w:sz w:val="28"/>
          <w:szCs w:val="28"/>
          <w:lang w:val="ru-RU" w:eastAsia="ru-RU" w:bidi="ar-SA"/>
        </w:rPr>
        <w:t xml:space="preserve"> муниципального района, учреждений, предоставляющих муниципальные услуги, должностных лиц, муниципальных слу</w:t>
      </w:r>
      <w:r w:rsidR="004B2E90" w:rsidRPr="00795DCB">
        <w:rPr>
          <w:rFonts w:ascii="Times New Roman" w:eastAsia="Times New Roman" w:hAnsi="Times New Roman" w:cs="Times New Roman"/>
          <w:sz w:val="28"/>
          <w:szCs w:val="28"/>
          <w:lang w:val="ru-RU" w:eastAsia="ru-RU" w:bidi="ar-SA"/>
        </w:rPr>
        <w:t>жащих Администрации</w:t>
      </w:r>
      <w:r w:rsidRPr="00795DCB">
        <w:rPr>
          <w:rFonts w:ascii="Times New Roman" w:eastAsia="Times New Roman" w:hAnsi="Times New Roman" w:cs="Times New Roman"/>
          <w:sz w:val="28"/>
          <w:szCs w:val="28"/>
          <w:lang w:val="ru-RU" w:eastAsia="ru-RU" w:bidi="ar-SA"/>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Жалоба на решения и действия (бездействие) Администрации муниципального района, должностных лиц, муниципальных служащих администрации муниципального района подается в Администрацию муниципального района.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Личный прием заявителей производится в здании Администрации муниципального района по адрес</w:t>
      </w:r>
      <w:r w:rsidR="004B2E90" w:rsidRPr="00795DCB">
        <w:rPr>
          <w:rFonts w:ascii="Times New Roman" w:eastAsia="Times New Roman" w:hAnsi="Times New Roman" w:cs="Times New Roman"/>
          <w:sz w:val="28"/>
          <w:szCs w:val="28"/>
          <w:lang w:val="ru-RU" w:eastAsia="ru-RU" w:bidi="ar-SA"/>
        </w:rPr>
        <w:t xml:space="preserve">у: пгт. Аксёново-Зиловское, ул. Октябрьская,9, </w:t>
      </w:r>
      <w:r w:rsidRPr="00795DCB">
        <w:rPr>
          <w:rFonts w:ascii="Times New Roman" w:eastAsia="Times New Roman" w:hAnsi="Times New Roman" w:cs="Times New Roman"/>
          <w:sz w:val="28"/>
          <w:szCs w:val="28"/>
          <w:lang w:val="ru-RU" w:eastAsia="ru-RU" w:bidi="ar-SA"/>
        </w:rPr>
        <w:t>согласно ежемесячному графику, утвер</w:t>
      </w:r>
      <w:r w:rsidR="004B2E90" w:rsidRPr="00795DCB">
        <w:rPr>
          <w:rFonts w:ascii="Times New Roman" w:eastAsia="Times New Roman" w:hAnsi="Times New Roman" w:cs="Times New Roman"/>
          <w:sz w:val="28"/>
          <w:szCs w:val="28"/>
          <w:lang w:val="ru-RU" w:eastAsia="ru-RU" w:bidi="ar-SA"/>
        </w:rPr>
        <w:t>жденному главой администрации городского поселения «Аксёново-Зиловское»</w:t>
      </w:r>
      <w:r w:rsidRPr="00795DCB">
        <w:rPr>
          <w:rFonts w:ascii="Times New Roman" w:eastAsia="Times New Roman" w:hAnsi="Times New Roman" w:cs="Times New Roman"/>
          <w:sz w:val="28"/>
          <w:szCs w:val="28"/>
          <w:lang w:val="ru-RU" w:eastAsia="ru-RU" w:bidi="ar-SA"/>
        </w:rPr>
        <w:t xml:space="preserve"> и размещенному на официальном сайте администрации</w:t>
      </w:r>
      <w:r w:rsidR="004B2E90" w:rsidRPr="00795DCB">
        <w:rPr>
          <w:rFonts w:ascii="Times New Roman" w:eastAsia="Times New Roman" w:hAnsi="Times New Roman" w:cs="Times New Roman"/>
          <w:sz w:val="28"/>
          <w:szCs w:val="28"/>
          <w:lang w:val="ru-RU" w:eastAsia="ru-RU" w:bidi="ar-SA"/>
        </w:rPr>
        <w:t>.</w:t>
      </w:r>
      <w:r w:rsidRPr="00795DCB">
        <w:rPr>
          <w:rFonts w:ascii="Times New Roman" w:eastAsia="Times New Roman" w:hAnsi="Times New Roman" w:cs="Times New Roman"/>
          <w:sz w:val="28"/>
          <w:szCs w:val="28"/>
          <w:lang w:val="ru-RU" w:eastAsia="ru-RU" w:bidi="ar-SA"/>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а) оформленная в соответствии с законодательством Российской Федерации доверенность (для физических лиц);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 поступлении жалобы в многофункциональный центр, жало</w:t>
      </w:r>
      <w:r w:rsidR="004B2E90" w:rsidRPr="00795DCB">
        <w:rPr>
          <w:rFonts w:ascii="Times New Roman" w:eastAsia="Times New Roman" w:hAnsi="Times New Roman" w:cs="Times New Roman"/>
          <w:sz w:val="28"/>
          <w:szCs w:val="28"/>
          <w:lang w:val="ru-RU" w:eastAsia="ru-RU" w:bidi="ar-SA"/>
        </w:rPr>
        <w:t>ба передается в Администрацию городского поселения «Аксёново-Зиловское»</w:t>
      </w:r>
      <w:r w:rsidRPr="00795DCB">
        <w:rPr>
          <w:rFonts w:ascii="Times New Roman" w:eastAsia="Times New Roman" w:hAnsi="Times New Roman" w:cs="Times New Roman"/>
          <w:sz w:val="28"/>
          <w:szCs w:val="28"/>
          <w:lang w:val="ru-RU" w:eastAsia="ru-RU" w:bidi="ar-SA"/>
        </w:rPr>
        <w:t xml:space="preserve"> в порядке и сроки, установленные соглашением о взаимодействии, но не позднее следующего рабочего дня со дня поступления жалобы.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5.4.Жалоба должна содержать:</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5.5.Жалоба подлежит регистрации в день е</w:t>
      </w:r>
      <w:r w:rsidR="004B2E90" w:rsidRPr="00795DCB">
        <w:rPr>
          <w:rFonts w:ascii="Times New Roman" w:eastAsia="Times New Roman" w:hAnsi="Times New Roman" w:cs="Times New Roman"/>
          <w:sz w:val="28"/>
          <w:szCs w:val="28"/>
          <w:lang w:val="ru-RU" w:eastAsia="ru-RU" w:bidi="ar-SA"/>
        </w:rPr>
        <w:t>е поступления в Администрацию городского поселения «Аксёново-Зиловское»</w:t>
      </w:r>
      <w:r w:rsidRPr="00795DCB">
        <w:rPr>
          <w:rFonts w:ascii="Times New Roman" w:eastAsia="Times New Roman" w:hAnsi="Times New Roman" w:cs="Times New Roman"/>
          <w:sz w:val="28"/>
          <w:szCs w:val="28"/>
          <w:lang w:val="ru-RU" w:eastAsia="ru-RU" w:bidi="ar-SA"/>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жалоба удовлетворяется, в том числе в форме отмены принятого решени</w:t>
      </w:r>
      <w:r w:rsidR="004B2E90" w:rsidRPr="00795DCB">
        <w:rPr>
          <w:rFonts w:ascii="Times New Roman" w:eastAsia="Times New Roman" w:hAnsi="Times New Roman" w:cs="Times New Roman"/>
          <w:sz w:val="28"/>
          <w:szCs w:val="28"/>
          <w:lang w:val="ru-RU" w:eastAsia="ru-RU" w:bidi="ar-SA"/>
        </w:rPr>
        <w:t>я, исправления администрацией городского поселения «Аксёново-Зиловское»</w:t>
      </w:r>
      <w:r w:rsidRPr="00795DCB">
        <w:rPr>
          <w:rFonts w:ascii="Times New Roman" w:eastAsia="Times New Roman" w:hAnsi="Times New Roman" w:cs="Times New Roman"/>
          <w:sz w:val="28"/>
          <w:szCs w:val="28"/>
          <w:lang w:val="ru-RU" w:eastAsia="ru-RU" w:bidi="ar-SA"/>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w:t>
      </w:r>
      <w:r w:rsidR="004B2E90" w:rsidRPr="00795DCB">
        <w:rPr>
          <w:rFonts w:ascii="Times New Roman" w:eastAsia="Times New Roman" w:hAnsi="Times New Roman" w:cs="Times New Roman"/>
          <w:sz w:val="28"/>
          <w:szCs w:val="28"/>
          <w:lang w:val="ru-RU" w:eastAsia="ru-RU" w:bidi="ar-SA"/>
        </w:rPr>
        <w:t>ниципальными правовыми актами городского поселения «Аксёново-Зиловское»</w:t>
      </w:r>
      <w:r w:rsidRPr="00795DCB">
        <w:rPr>
          <w:rFonts w:ascii="Times New Roman" w:eastAsia="Times New Roman" w:hAnsi="Times New Roman" w:cs="Times New Roman"/>
          <w:sz w:val="28"/>
          <w:szCs w:val="28"/>
          <w:lang w:val="ru-RU" w:eastAsia="ru-RU" w:bidi="ar-SA"/>
        </w:rPr>
        <w:t>;</w:t>
      </w:r>
      <w:r w:rsidR="004B2E90"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в удовлетворении жалобы отказывается.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w:t>
      </w:r>
      <w:r w:rsidR="004B2E90" w:rsidRPr="00795DCB">
        <w:rPr>
          <w:rFonts w:ascii="Times New Roman" w:eastAsia="Times New Roman" w:hAnsi="Times New Roman" w:cs="Times New Roman"/>
          <w:sz w:val="28"/>
          <w:szCs w:val="28"/>
          <w:lang w:val="ru-RU" w:eastAsia="ru-RU" w:bidi="ar-SA"/>
        </w:rPr>
        <w:t>ном сайте администрации городского поселения «Аксёново-Зиловское»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w:t>
      </w:r>
      <w:r w:rsidR="004B2E90" w:rsidRPr="00795DCB">
        <w:rPr>
          <w:rFonts w:ascii="Times New Roman" w:eastAsia="Times New Roman" w:hAnsi="Times New Roman" w:cs="Times New Roman"/>
          <w:sz w:val="28"/>
          <w:szCs w:val="28"/>
          <w:lang w:val="ru-RU" w:eastAsia="ru-RU" w:bidi="ar-SA"/>
        </w:rPr>
        <w:t>ициальном сайте Администрации городского поселения «Аксёново-Зиловское»</w:t>
      </w:r>
      <w:r w:rsidRPr="00795DCB">
        <w:rPr>
          <w:rFonts w:ascii="Times New Roman" w:eastAsia="Times New Roman" w:hAnsi="Times New Roman" w:cs="Times New Roman"/>
          <w:sz w:val="28"/>
          <w:szCs w:val="28"/>
          <w:lang w:val="ru-RU" w:eastAsia="ru-RU" w:bidi="ar-SA"/>
        </w:rPr>
        <w:t>,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5.6.В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5.7.Решения, действия (бездейст</w:t>
      </w:r>
      <w:r w:rsidR="004B2E90" w:rsidRPr="00795DCB">
        <w:rPr>
          <w:rFonts w:ascii="Times New Roman" w:eastAsia="Times New Roman" w:hAnsi="Times New Roman" w:cs="Times New Roman"/>
          <w:sz w:val="28"/>
          <w:szCs w:val="28"/>
          <w:lang w:val="ru-RU" w:eastAsia="ru-RU" w:bidi="ar-SA"/>
        </w:rPr>
        <w:t>вие) Администрации</w:t>
      </w:r>
      <w:r w:rsidRPr="00795DCB">
        <w:rPr>
          <w:rFonts w:ascii="Times New Roman" w:eastAsia="Times New Roman" w:hAnsi="Times New Roman" w:cs="Times New Roman"/>
          <w:sz w:val="28"/>
          <w:szCs w:val="28"/>
          <w:lang w:val="ru-RU" w:eastAsia="ru-RU" w:bidi="ar-SA"/>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w:t>
      </w:r>
      <w:r w:rsidR="004B2E90" w:rsidRPr="00795DCB">
        <w:rPr>
          <w:rFonts w:ascii="Times New Roman" w:eastAsia="Times New Roman" w:hAnsi="Times New Roman" w:cs="Times New Roman"/>
          <w:sz w:val="28"/>
          <w:szCs w:val="28"/>
          <w:lang w:val="ru-RU" w:eastAsia="ru-RU" w:bidi="ar-SA"/>
        </w:rPr>
        <w:t>ии</w:t>
      </w:r>
      <w:r w:rsidRPr="00795DCB">
        <w:rPr>
          <w:rFonts w:ascii="Times New Roman" w:eastAsia="Times New Roman" w:hAnsi="Times New Roman" w:cs="Times New Roman"/>
          <w:sz w:val="28"/>
          <w:szCs w:val="28"/>
          <w:lang w:val="ru-RU" w:eastAsia="ru-RU" w:bidi="ar-SA"/>
        </w:rPr>
        <w:t>, по результатам рассмотрения жалоб могут быть обжалованы в судебном порядке.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Приложения:</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1.Блок-схема последовательности действий при выполнении административных процедур – на 1 листе;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2.Заявление о предоставлении земельного участка в безвозмездное пользование (образец) – на 1 листе;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3.Уведомление о выбранном виде (ах) разрешенного использования земельного участка, предоставленного в безвозмездное пользование – на 1 листе.</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4.Договор безвозмездного пользования земельным участком – на 4 листах.</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Приложение № 1</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sz w:val="28"/>
          <w:szCs w:val="28"/>
          <w:lang w:val="ru-RU" w:eastAsia="ru-RU" w:bidi="ar-SA"/>
        </w:rPr>
        <w:t>к административному регламенту</w:t>
      </w:r>
      <w:r w:rsidR="004B2E90" w:rsidRPr="00795DCB">
        <w:rPr>
          <w:rFonts w:ascii="Times New Roman" w:eastAsia="Times New Roman" w:hAnsi="Times New Roman" w:cs="Times New Roman"/>
          <w:sz w:val="28"/>
          <w:szCs w:val="28"/>
          <w:lang w:val="ru-RU" w:eastAsia="ru-RU" w:bidi="ar-SA"/>
        </w:rPr>
        <w:t xml:space="preserve"> </w:t>
      </w:r>
      <w:r w:rsidRPr="00795DCB">
        <w:rPr>
          <w:rFonts w:ascii="Times New Roman" w:eastAsia="Times New Roman" w:hAnsi="Times New Roman" w:cs="Times New Roman"/>
          <w:sz w:val="28"/>
          <w:szCs w:val="28"/>
          <w:lang w:val="ru-RU" w:eastAsia="ru-RU" w:bidi="ar-SA"/>
        </w:rPr>
        <w:t>предоставления муниципальной услуги «Предоставление гражданам в безвозмездное пользование земельных участков, находящихся в ведении или собственности</w:t>
      </w:r>
      <w:r w:rsidR="004B2E90" w:rsidRPr="00795DCB">
        <w:rPr>
          <w:rFonts w:ascii="Times New Roman" w:eastAsia="Times New Roman" w:hAnsi="Times New Roman" w:cs="Times New Roman"/>
          <w:sz w:val="28"/>
          <w:szCs w:val="28"/>
          <w:lang w:val="ru-RU" w:eastAsia="ru-RU" w:bidi="ar-SA"/>
        </w:rPr>
        <w:t xml:space="preserve"> Администрации</w:t>
      </w:r>
      <w:r w:rsidRPr="00795DCB">
        <w:rPr>
          <w:rFonts w:ascii="Times New Roman" w:eastAsia="Times New Roman" w:hAnsi="Times New Roman" w:cs="Times New Roman"/>
          <w:sz w:val="28"/>
          <w:szCs w:val="28"/>
          <w:lang w:val="ru-RU" w:eastAsia="ru-RU" w:bidi="ar-SA"/>
        </w:rPr>
        <w:t>, согласно Федеральному закону Российской Федерации от 01.05.2016№119-ФЗ»</w:t>
      </w:r>
    </w:p>
    <w:p w:rsidR="004018D6" w:rsidRPr="00795DCB" w:rsidRDefault="004018D6" w:rsidP="00795DCB">
      <w:pPr>
        <w:pStyle w:val="a9"/>
        <w:ind w:firstLine="709"/>
        <w:jc w:val="both"/>
        <w:rPr>
          <w:rFonts w:ascii="Times New Roman" w:eastAsia="Times New Roman" w:hAnsi="Times New Roman" w:cs="Times New Roman"/>
          <w:sz w:val="28"/>
          <w:szCs w:val="28"/>
          <w:lang w:val="ru-RU" w:eastAsia="ru-RU" w:bidi="ar-SA"/>
        </w:rPr>
      </w:pPr>
      <w:r w:rsidRPr="00795DCB">
        <w:rPr>
          <w:rFonts w:ascii="Times New Roman" w:eastAsia="Times New Roman" w:hAnsi="Times New Roman" w:cs="Times New Roman"/>
          <w:b/>
          <w:bCs/>
          <w:sz w:val="28"/>
          <w:szCs w:val="28"/>
          <w:lang w:val="ru-RU" w:eastAsia="ru-RU" w:bidi="ar-SA"/>
        </w:rPr>
        <w:t>Справочная информация о месте нахождения, графике работы, контактных телефонах, адресах электронной почты, органа, предоставляющего муниципальную</w:t>
      </w:r>
      <w:r w:rsidR="004B2E90" w:rsidRPr="00795DCB">
        <w:rPr>
          <w:rFonts w:ascii="Times New Roman" w:eastAsia="Times New Roman" w:hAnsi="Times New Roman" w:cs="Times New Roman"/>
          <w:b/>
          <w:bCs/>
          <w:sz w:val="28"/>
          <w:szCs w:val="28"/>
          <w:lang w:val="ru-RU" w:eastAsia="ru-RU" w:bidi="ar-SA"/>
        </w:rPr>
        <w:t xml:space="preserve"> </w:t>
      </w:r>
      <w:r w:rsidRPr="00795DCB">
        <w:rPr>
          <w:rFonts w:ascii="Times New Roman" w:eastAsia="Times New Roman" w:hAnsi="Times New Roman" w:cs="Times New Roman"/>
          <w:b/>
          <w:bCs/>
          <w:sz w:val="28"/>
          <w:szCs w:val="28"/>
          <w:lang w:val="ru-RU" w:eastAsia="ru-RU" w:bidi="ar-SA"/>
        </w:rPr>
        <w:t>услугу, организаций, участвующих в предоставлении муниципальной</w:t>
      </w:r>
      <w:r w:rsidR="004B2E90" w:rsidRPr="00795DCB">
        <w:rPr>
          <w:rFonts w:ascii="Times New Roman" w:eastAsia="Times New Roman" w:hAnsi="Times New Roman" w:cs="Times New Roman"/>
          <w:b/>
          <w:bCs/>
          <w:sz w:val="28"/>
          <w:szCs w:val="28"/>
          <w:lang w:val="ru-RU" w:eastAsia="ru-RU" w:bidi="ar-SA"/>
        </w:rPr>
        <w:t xml:space="preserve"> </w:t>
      </w:r>
      <w:r w:rsidRPr="00795DCB">
        <w:rPr>
          <w:rFonts w:ascii="Times New Roman" w:eastAsia="Times New Roman" w:hAnsi="Times New Roman" w:cs="Times New Roman"/>
          <w:b/>
          <w:bCs/>
          <w:sz w:val="28"/>
          <w:szCs w:val="28"/>
          <w:lang w:val="ru-RU" w:eastAsia="ru-RU" w:bidi="ar-SA"/>
        </w:rPr>
        <w:t>услуги и многофункциональных центров предоставления государственных и муниципальных услуг</w:t>
      </w:r>
    </w:p>
    <w:tbl>
      <w:tblPr>
        <w:tblpPr w:leftFromText="180" w:rightFromText="180" w:horzAnchor="margin" w:tblpY="570"/>
        <w:tblW w:w="0" w:type="auto"/>
        <w:tblCellMar>
          <w:top w:w="15" w:type="dxa"/>
          <w:left w:w="15" w:type="dxa"/>
          <w:bottom w:w="15" w:type="dxa"/>
          <w:right w:w="15" w:type="dxa"/>
        </w:tblCellMar>
        <w:tblLook w:val="04A0"/>
      </w:tblPr>
      <w:tblGrid>
        <w:gridCol w:w="1727"/>
        <w:gridCol w:w="1534"/>
        <w:gridCol w:w="2584"/>
        <w:gridCol w:w="2149"/>
        <w:gridCol w:w="671"/>
        <w:gridCol w:w="671"/>
        <w:gridCol w:w="36"/>
      </w:tblGrid>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 xml:space="preserve">Администрация </w:t>
            </w:r>
            <w:r w:rsidR="004B2E90" w:rsidRPr="004833E0">
              <w:rPr>
                <w:rFonts w:ascii="Times New Roman" w:eastAsia="Times New Roman" w:hAnsi="Times New Roman" w:cs="Times New Roman"/>
                <w:sz w:val="24"/>
                <w:szCs w:val="24"/>
                <w:lang w:val="ru-RU" w:eastAsia="ru-RU" w:bidi="ar-SA"/>
              </w:rPr>
              <w:t>городского поселения «Аксёново-Зиловское»</w:t>
            </w:r>
          </w:p>
        </w:tc>
      </w:tr>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vertAlign w:val="superscript"/>
                <w:lang w:val="ru-RU" w:eastAsia="ru-RU" w:bidi="ar-SA"/>
              </w:rPr>
              <w:t>(наименование органа, предоставляющего муниципальную услугу)</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1.1.</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B2E90"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ул. Октябрьская, 9</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1.2.</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График работы органа, предоставляющего муниципальную услугу:</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Понедельник:</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w:t>
            </w:r>
            <w:r w:rsidR="004018D6" w:rsidRPr="004833E0">
              <w:rPr>
                <w:rFonts w:ascii="Times New Roman" w:eastAsia="Times New Roman" w:hAnsi="Times New Roman" w:cs="Times New Roman"/>
                <w:sz w:val="24"/>
                <w:szCs w:val="24"/>
                <w:lang w:val="ru-RU" w:eastAsia="ru-RU" w:bidi="ar-SA"/>
              </w:rPr>
              <w:t>.00</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Вторник:</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Среда: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Четверг:</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Пятница: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pStyle w:val="a9"/>
              <w:jc w:val="both"/>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 8.00 до 12.00, с 13.00 до 17.00</w:t>
            </w: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pStyle w:val="a9"/>
              <w:jc w:val="both"/>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Суббота: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выходной день</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Воскресенье: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выходной день</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1.3.</w:t>
            </w:r>
          </w:p>
          <w:p w:rsidR="004018D6" w:rsidRPr="004833E0" w:rsidRDefault="004018D6" w:rsidP="00795DCB">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1.4.</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График приема заявителей:</w:t>
            </w:r>
          </w:p>
          <w:p w:rsidR="004018D6" w:rsidRPr="004833E0" w:rsidRDefault="004018D6"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Понедельник: нет приема</w:t>
            </w:r>
          </w:p>
          <w:p w:rsidR="004018D6" w:rsidRPr="004833E0" w:rsidRDefault="00332B7D"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Вторник: с 9.00 до 12</w:t>
            </w:r>
            <w:r w:rsidR="004018D6" w:rsidRPr="004833E0">
              <w:rPr>
                <w:rFonts w:ascii="Times New Roman" w:eastAsia="Times New Roman" w:hAnsi="Times New Roman" w:cs="Times New Roman"/>
                <w:sz w:val="24"/>
                <w:szCs w:val="24"/>
                <w:lang w:val="ru-RU" w:eastAsia="ru-RU" w:bidi="ar-SA"/>
              </w:rPr>
              <w:t>.00, с 14.00 до 17.00</w:t>
            </w:r>
          </w:p>
          <w:p w:rsidR="004018D6" w:rsidRPr="004833E0" w:rsidRDefault="004018D6"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Среда: нет приема</w:t>
            </w:r>
          </w:p>
          <w:p w:rsidR="004018D6" w:rsidRPr="004833E0" w:rsidRDefault="00332B7D"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Четверг: с 9.00 до 12</w:t>
            </w:r>
            <w:r w:rsidR="004018D6" w:rsidRPr="004833E0">
              <w:rPr>
                <w:rFonts w:ascii="Times New Roman" w:eastAsia="Times New Roman" w:hAnsi="Times New Roman" w:cs="Times New Roman"/>
                <w:sz w:val="24"/>
                <w:szCs w:val="24"/>
                <w:lang w:val="ru-RU" w:eastAsia="ru-RU" w:bidi="ar-SA"/>
              </w:rPr>
              <w:t>.00, с 14.00 до 17.00</w:t>
            </w:r>
          </w:p>
          <w:p w:rsidR="004018D6" w:rsidRPr="004833E0" w:rsidRDefault="004018D6"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Пятница: нет приема</w:t>
            </w:r>
          </w:p>
          <w:p w:rsidR="004018D6" w:rsidRPr="004833E0" w:rsidRDefault="004018D6"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Суббота: выходной день</w:t>
            </w:r>
          </w:p>
          <w:p w:rsidR="004018D6" w:rsidRPr="004833E0" w:rsidRDefault="004018D6" w:rsidP="00795DCB">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Воскресенье: выходной день</w:t>
            </w:r>
          </w:p>
          <w:p w:rsidR="004018D6" w:rsidRPr="004833E0" w:rsidRDefault="004018D6" w:rsidP="00795DCB">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Контактный телефон органа, предоставляющего муниципальную услугу:</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8 924-380-81-96</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1.5.</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Официальный сайт органа, предоставляющего муниципальную услугу, расположен в информационно-телекоммуникационной сети Интернет по адресу:</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аксеново-зиловское.рф</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0A7CAD"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1.6.</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Адрес электронной почты органа, предоставляющего муниципальную услугу:</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rPr>
          <w:gridAfter w:val="1"/>
        </w:trPr>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32B7D" w:rsidP="00795DCB">
            <w:pPr>
              <w:spacing w:after="0" w:line="300" w:lineRule="atLeast"/>
              <w:rPr>
                <w:rFonts w:ascii="Times New Roman" w:eastAsia="Times New Roman" w:hAnsi="Times New Roman" w:cs="Times New Roman"/>
                <w:sz w:val="24"/>
                <w:szCs w:val="24"/>
                <w:lang w:eastAsia="ru-RU" w:bidi="ar-SA"/>
              </w:rPr>
            </w:pPr>
            <w:r w:rsidRPr="004833E0">
              <w:rPr>
                <w:rFonts w:ascii="Times New Roman" w:eastAsia="Times New Roman" w:hAnsi="Times New Roman" w:cs="Times New Roman"/>
                <w:sz w:val="24"/>
                <w:szCs w:val="24"/>
                <w:lang w:eastAsia="ru-RU" w:bidi="ar-SA"/>
              </w:rPr>
              <w:t>aksenovo-zilovo@mail.ru</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018D6" w:rsidRPr="000A7CAD" w:rsidTr="00795DCB">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Многофункциональные центры предоставления государственных и муниципальных услуг, Приморского края (далее – МФЦ)</w:t>
            </w:r>
          </w:p>
        </w:tc>
      </w:tr>
      <w:tr w:rsidR="004B2E90" w:rsidRPr="000A7CAD" w:rsidTr="00795DCB">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2.1.</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357A14" w:rsidP="00795DCB">
            <w:pPr>
              <w:spacing w:after="0" w:line="300" w:lineRule="atLeast"/>
              <w:rPr>
                <w:rFonts w:ascii="Times New Roman" w:eastAsia="Times New Roman" w:hAnsi="Times New Roman" w:cs="Times New Roman"/>
                <w:sz w:val="24"/>
                <w:szCs w:val="24"/>
                <w:lang w:val="ru-RU" w:eastAsia="ru-RU" w:bidi="ar-SA"/>
              </w:rPr>
            </w:pPr>
            <w:hyperlink r:id="rId53" w:tgtFrame="_blank" w:history="1">
              <w:r w:rsidR="004018D6" w:rsidRPr="004833E0">
                <w:rPr>
                  <w:rFonts w:ascii="Times New Roman" w:eastAsia="Times New Roman" w:hAnsi="Times New Roman" w:cs="Times New Roman"/>
                  <w:color w:val="024220"/>
                  <w:sz w:val="24"/>
                  <w:szCs w:val="24"/>
                  <w:u w:val="single"/>
                  <w:lang w:val="ru-RU" w:eastAsia="ru-RU" w:bidi="ar-SA"/>
                </w:rPr>
                <w:t>www.mfc-25.ru</w:t>
              </w:r>
            </w:hyperlink>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0A7CAD" w:rsidTr="00795DCB">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2.2.</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Единый телефон сети МФЦ, расположенных на территории Приморского края:</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8(423)201-01-56</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2.3.</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Адрес электронной почты:</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r w:rsidR="004B2E90" w:rsidRPr="004833E0" w:rsidTr="00795DCB">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795DCB">
            <w:pPr>
              <w:spacing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info@mfc-25.ru</w:t>
            </w: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c>
          <w:tcPr>
            <w:tcW w:w="0" w:type="auto"/>
            <w:vAlign w:val="center"/>
            <w:hideMark/>
          </w:tcPr>
          <w:p w:rsidR="004018D6" w:rsidRPr="004833E0" w:rsidRDefault="004018D6" w:rsidP="00795DCB">
            <w:pPr>
              <w:spacing w:after="0" w:line="240" w:lineRule="auto"/>
              <w:rPr>
                <w:rFonts w:ascii="Times New Roman" w:eastAsia="Times New Roman" w:hAnsi="Times New Roman" w:cs="Times New Roman"/>
                <w:sz w:val="24"/>
                <w:szCs w:val="24"/>
                <w:lang w:val="ru-RU" w:eastAsia="ru-RU" w:bidi="ar-SA"/>
              </w:rPr>
            </w:pPr>
          </w:p>
        </w:tc>
      </w:tr>
    </w:tbl>
    <w:p w:rsidR="004018D6" w:rsidRPr="004833E0" w:rsidRDefault="004018D6" w:rsidP="004018D6">
      <w:pPr>
        <w:shd w:val="clear" w:color="auto" w:fill="FFFFFF"/>
        <w:spacing w:after="0" w:line="300" w:lineRule="atLeast"/>
        <w:rPr>
          <w:rFonts w:ascii="Times New Roman" w:eastAsia="Times New Roman" w:hAnsi="Times New Roman" w:cs="Times New Roman"/>
          <w:color w:val="555555"/>
          <w:sz w:val="24"/>
          <w:szCs w:val="24"/>
          <w:lang w:val="ru-RU" w:eastAsia="ru-RU" w:bidi="ar-SA"/>
        </w:rPr>
      </w:pPr>
      <w:r w:rsidRPr="004833E0">
        <w:rPr>
          <w:rFonts w:ascii="Times New Roman" w:eastAsia="Times New Roman" w:hAnsi="Times New Roman" w:cs="Times New Roman"/>
          <w:color w:val="555555"/>
          <w:sz w:val="24"/>
          <w:szCs w:val="24"/>
          <w:lang w:val="ru-RU" w:eastAsia="ru-RU" w:bidi="ar-SA"/>
        </w:rPr>
        <w:br/>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Приложение №2</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к административному регламенту</w:t>
      </w:r>
      <w:r w:rsidR="00332B7D" w:rsidRPr="00795DCB">
        <w:rPr>
          <w:rFonts w:ascii="Times New Roman" w:eastAsia="Times New Roman" w:hAnsi="Times New Roman" w:cs="Times New Roman"/>
          <w:sz w:val="24"/>
          <w:szCs w:val="24"/>
          <w:lang w:val="ru-RU" w:eastAsia="ru-RU" w:bidi="ar-SA"/>
        </w:rPr>
        <w:t xml:space="preserve"> </w:t>
      </w:r>
      <w:r w:rsidRPr="00795DCB">
        <w:rPr>
          <w:rFonts w:ascii="Times New Roman" w:eastAsia="Times New Roman" w:hAnsi="Times New Roman" w:cs="Times New Roman"/>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32B7D" w:rsidRPr="00795DCB">
        <w:rPr>
          <w:rFonts w:ascii="Times New Roman" w:eastAsia="Times New Roman" w:hAnsi="Times New Roman" w:cs="Times New Roman"/>
          <w:sz w:val="24"/>
          <w:szCs w:val="24"/>
          <w:lang w:val="ru-RU" w:eastAsia="ru-RU" w:bidi="ar-SA"/>
        </w:rPr>
        <w:t>ся в ведении или собственности городского поселения «Аксёново-Зиловское»</w:t>
      </w:r>
      <w:r w:rsidRPr="00795DCB">
        <w:rPr>
          <w:rFonts w:ascii="Times New Roman" w:eastAsia="Times New Roman" w:hAnsi="Times New Roman" w:cs="Times New Roman"/>
          <w:sz w:val="24"/>
          <w:szCs w:val="24"/>
          <w:lang w:val="ru-RU" w:eastAsia="ru-RU" w:bidi="ar-SA"/>
        </w:rPr>
        <w:t>, согласно Федеральному закону Российской Федерации от 01.05.2016№119-ФЗ»</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Образец заявления</w:t>
      </w:r>
    </w:p>
    <w:tbl>
      <w:tblPr>
        <w:tblW w:w="0" w:type="auto"/>
        <w:tblCellMar>
          <w:top w:w="15" w:type="dxa"/>
          <w:left w:w="15" w:type="dxa"/>
          <w:bottom w:w="15" w:type="dxa"/>
          <w:right w:w="15" w:type="dxa"/>
        </w:tblCellMar>
        <w:tblLook w:val="04A0"/>
      </w:tblPr>
      <w:tblGrid>
        <w:gridCol w:w="9372"/>
      </w:tblGrid>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(указывается уполномоченный орган субъекта, района)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от _____________________________, 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(Ф.И.О.)</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(место жительства)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(почтовый адрес и (или) адрес электронной почты)</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(СНИЛС) (телефон)</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b/>
                <w:bCs/>
                <w:sz w:val="24"/>
                <w:szCs w:val="24"/>
                <w:lang w:val="ru-RU" w:eastAsia="ru-RU" w:bidi="ar-SA"/>
              </w:rPr>
              <w:t>ЗАЯВЛЕНИЕ</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b/>
                <w:bCs/>
                <w:sz w:val="24"/>
                <w:szCs w:val="24"/>
                <w:lang w:val="ru-RU" w:eastAsia="ru-RU" w:bidi="ar-SA"/>
              </w:rPr>
              <w:t>о предоставлении земельного участка в безвозмездное пользование</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Прошу предоставить в безвозмездное пользование земельный участок</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кадастровый номер (если земельный участок образован) ________________________________, кадастровый номер или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площадь ________________________ кв. м,</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вид (виды) разрешенного использования земельного участка (указывается по желанию):</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Способ направления документов 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(лично, по почтовому адресу, адресу электронной почты или с использованием информационной системы)</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Приложения:</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 _________________ 20__г. 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(число, месяц, год) (подпись) (инициалы, фамилия)</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В соответствии с ФЗ от 27.07.2006 № 152 – ФЗ «О ПЕРСОНАЛЬНЫХ ДАННЫХ» я ___________________________________________________, даю согласие на обработку предоставленных персональных данных 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__________________(подпись)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дата</w:t>
            </w:r>
          </w:p>
        </w:tc>
      </w:tr>
    </w:tbl>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Приложение №3</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к административному регламенту</w:t>
      </w:r>
      <w:r w:rsidR="00332B7D" w:rsidRPr="00795DCB">
        <w:rPr>
          <w:rFonts w:ascii="Times New Roman" w:eastAsia="Times New Roman" w:hAnsi="Times New Roman" w:cs="Times New Roman"/>
          <w:sz w:val="24"/>
          <w:szCs w:val="24"/>
          <w:lang w:val="ru-RU" w:eastAsia="ru-RU" w:bidi="ar-SA"/>
        </w:rPr>
        <w:t xml:space="preserve"> </w:t>
      </w:r>
      <w:r w:rsidRPr="00795DCB">
        <w:rPr>
          <w:rFonts w:ascii="Times New Roman" w:eastAsia="Times New Roman" w:hAnsi="Times New Roman" w:cs="Times New Roman"/>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32B7D" w:rsidRPr="00795DCB">
        <w:rPr>
          <w:rFonts w:ascii="Times New Roman" w:eastAsia="Times New Roman" w:hAnsi="Times New Roman" w:cs="Times New Roman"/>
          <w:sz w:val="24"/>
          <w:szCs w:val="24"/>
          <w:lang w:val="ru-RU" w:eastAsia="ru-RU" w:bidi="ar-SA"/>
        </w:rPr>
        <w:t>ся в ведении или собственности городского поселения «Аксёново-Зиловское»</w:t>
      </w:r>
      <w:r w:rsidRPr="00795DCB">
        <w:rPr>
          <w:rFonts w:ascii="Times New Roman" w:eastAsia="Times New Roman" w:hAnsi="Times New Roman" w:cs="Times New Roman"/>
          <w:sz w:val="24"/>
          <w:szCs w:val="24"/>
          <w:lang w:val="ru-RU" w:eastAsia="ru-RU" w:bidi="ar-SA"/>
        </w:rPr>
        <w:t>, согласно Федеральному закону Российской Федерации от 01.05.2016№119-ФЗ»</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Уведомление</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о выбранных виде (ах) разрешенного использования земельного участка, предоставленного в безвозмездное пользование</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«___» ____________ 20____ года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Я гражданин (ка) Российской Федерации</w:t>
      </w:r>
      <w:r w:rsidRPr="00795DCB">
        <w:rPr>
          <w:rFonts w:ascii="Times New Roman" w:eastAsia="Times New Roman" w:hAnsi="Times New Roman" w:cs="Times New Roman"/>
          <w:b/>
          <w:bCs/>
          <w:sz w:val="24"/>
          <w:szCs w:val="24"/>
          <w:lang w:val="ru-RU" w:eastAsia="ru-RU" w:bidi="ar-SA"/>
        </w:rPr>
        <w:t>(</w:t>
      </w:r>
      <w:r w:rsidRPr="00795DCB">
        <w:rPr>
          <w:rFonts w:ascii="Times New Roman" w:eastAsia="Times New Roman" w:hAnsi="Times New Roman" w:cs="Times New Roman"/>
          <w:sz w:val="24"/>
          <w:szCs w:val="24"/>
          <w:lang w:val="ru-RU" w:eastAsia="ru-RU" w:bidi="ar-SA"/>
        </w:rPr>
        <w:t>ФИО) __________________, Ссудополучатель по договору безвозмездного пользования земельным участком № _____ от «___» _______ 20____ года, предметом которого является предоставление в безвозмездное пользование земельного участка площадью _________ кв. м., с кадастровым номером _______________________ (далее – земельным участком),</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наст</w:t>
      </w:r>
      <w:r w:rsidR="00332B7D" w:rsidRPr="00795DCB">
        <w:rPr>
          <w:rFonts w:ascii="Times New Roman" w:eastAsia="Times New Roman" w:hAnsi="Times New Roman" w:cs="Times New Roman"/>
          <w:sz w:val="24"/>
          <w:szCs w:val="24"/>
          <w:lang w:val="ru-RU" w:eastAsia="ru-RU" w:bidi="ar-SA"/>
        </w:rPr>
        <w:t xml:space="preserve">оящим уведомляю Администрацию городского поселения «Аксёново-Зиловское» </w:t>
      </w:r>
      <w:r w:rsidRPr="00795DCB">
        <w:rPr>
          <w:rFonts w:ascii="Times New Roman" w:eastAsia="Times New Roman" w:hAnsi="Times New Roman" w:cs="Times New Roman"/>
          <w:sz w:val="24"/>
          <w:szCs w:val="24"/>
          <w:lang w:val="ru-RU" w:eastAsia="ru-RU" w:bidi="ar-SA"/>
        </w:rPr>
        <w:t xml:space="preserve"> о выбранном мной виде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от 1 сентября 2014 г. N 540):</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__________________________________________________________________________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(указываются выбранный вид (виды) разрешенного использования земельным участком конечного уровня)</w:t>
      </w:r>
    </w:p>
    <w:tbl>
      <w:tblPr>
        <w:tblW w:w="0" w:type="auto"/>
        <w:tblCellMar>
          <w:top w:w="15" w:type="dxa"/>
          <w:left w:w="15" w:type="dxa"/>
          <w:bottom w:w="15" w:type="dxa"/>
          <w:right w:w="15" w:type="dxa"/>
        </w:tblCellMar>
        <w:tblLook w:val="04A0"/>
      </w:tblPr>
      <w:tblGrid>
        <w:gridCol w:w="9372"/>
      </w:tblGrid>
      <w:tr w:rsidR="004018D6" w:rsidRPr="004833E0"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Настоящее уведомление вступает в силу с момента его подписания сторонами. Настоящее уведомление составлено в 3 (Трех) экземплярах, которые имеют равную юридическую силу. Один экземпляр для Ссудодателя, второй экземпляр для Ссудополучателя, третий экземпляр для органа регистрации прав.</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Настоящее уведомление имеет силу дополнительного соглашения к договору безвозмездного пользования земельным участком № _____ от «___» _______ 20____ года,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РЕКВИЗИТЫ СТОРОН</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 _____________________________________________, ________________ г.р., проживающий(ая) по адресу: ___________________________________________________________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____________________________________________________________________________________; СНИЛС: __________________________; документ удостоверяющий личность и его реквизиты: Паспорт гражданина РФ _____________________________________________, выдан____________________________________________________________________________________, дата выдачи: ______________________.</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Ссудодатель: Администр</w:t>
            </w:r>
            <w:r w:rsidR="00FB5B01" w:rsidRPr="004833E0">
              <w:rPr>
                <w:rFonts w:ascii="Times New Roman" w:eastAsia="Times New Roman" w:hAnsi="Times New Roman" w:cs="Times New Roman"/>
                <w:sz w:val="24"/>
                <w:szCs w:val="24"/>
                <w:lang w:val="ru-RU" w:eastAsia="ru-RU" w:bidi="ar-SA"/>
              </w:rPr>
              <w:t xml:space="preserve">ация </w:t>
            </w:r>
            <w:r w:rsidR="003A68C0" w:rsidRPr="004833E0">
              <w:rPr>
                <w:rFonts w:ascii="Times New Roman" w:eastAsia="Times New Roman" w:hAnsi="Times New Roman" w:cs="Times New Roman"/>
                <w:sz w:val="24"/>
                <w:szCs w:val="24"/>
                <w:lang w:val="ru-RU" w:eastAsia="ru-RU" w:bidi="ar-SA"/>
              </w:rPr>
              <w:t>городского поселения «Аксёново-Зиловское», ОГРН: 1057513017583, КПП: 752501001, ИНН: 7525004760, Россия, 673497, Забайкальский край, Чернышевский р-н, пгт. Аксёново-Зиловское, ул. Октябрьская, д. 9. Глава городского поселения «Аксёново-Зиловское» Спыну В.Г.</w:t>
            </w:r>
            <w:r w:rsidRPr="004833E0">
              <w:rPr>
                <w:rFonts w:ascii="Times New Roman" w:eastAsia="Times New Roman" w:hAnsi="Times New Roman" w:cs="Times New Roman"/>
                <w:sz w:val="24"/>
                <w:szCs w:val="24"/>
                <w:lang w:val="ru-RU" w:eastAsia="ru-RU" w:bidi="ar-SA"/>
              </w:rPr>
              <w:t>______________, действующий на основании Устава.</w:t>
            </w:r>
          </w:p>
          <w:p w:rsidR="004018D6" w:rsidRPr="004833E0" w:rsidRDefault="004018D6" w:rsidP="004018D6">
            <w:pPr>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ПОДПИСИ СТОРОН</w:t>
            </w:r>
          </w:p>
          <w:tbl>
            <w:tblPr>
              <w:tblW w:w="0" w:type="auto"/>
              <w:tblCellMar>
                <w:top w:w="15" w:type="dxa"/>
                <w:left w:w="15" w:type="dxa"/>
                <w:bottom w:w="15" w:type="dxa"/>
                <w:right w:w="15" w:type="dxa"/>
              </w:tblCellMar>
              <w:tblLook w:val="04A0"/>
            </w:tblPr>
            <w:tblGrid>
              <w:gridCol w:w="3787"/>
              <w:gridCol w:w="4087"/>
            </w:tblGrid>
            <w:tr w:rsidR="004018D6" w:rsidRPr="004833E0">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Ссудодатель: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 /______________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4833E0"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Ссудополучатель:</w:t>
                  </w:r>
                </w:p>
                <w:p w:rsidR="004018D6" w:rsidRPr="004833E0"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4833E0">
                    <w:rPr>
                      <w:rFonts w:ascii="Times New Roman" w:eastAsia="Times New Roman" w:hAnsi="Times New Roman" w:cs="Times New Roman"/>
                      <w:sz w:val="24"/>
                      <w:szCs w:val="24"/>
                      <w:lang w:val="ru-RU" w:eastAsia="ru-RU" w:bidi="ar-SA"/>
                    </w:rPr>
                    <w:t>__________________/_____________</w:t>
                  </w:r>
                </w:p>
              </w:tc>
            </w:tr>
          </w:tbl>
          <w:p w:rsidR="004018D6" w:rsidRPr="004833E0" w:rsidRDefault="004018D6" w:rsidP="004018D6">
            <w:pPr>
              <w:spacing w:after="0" w:line="240" w:lineRule="auto"/>
              <w:rPr>
                <w:rFonts w:ascii="Times New Roman" w:eastAsia="Times New Roman" w:hAnsi="Times New Roman" w:cs="Times New Roman"/>
                <w:sz w:val="24"/>
                <w:szCs w:val="24"/>
                <w:lang w:val="ru-RU" w:eastAsia="ru-RU" w:bidi="ar-SA"/>
              </w:rPr>
            </w:pPr>
          </w:p>
        </w:tc>
      </w:tr>
    </w:tbl>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Приложение №4</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к административному регламенту</w:t>
      </w:r>
      <w:r w:rsidR="003A68C0" w:rsidRPr="00795DCB">
        <w:rPr>
          <w:rFonts w:ascii="Times New Roman" w:eastAsia="Times New Roman" w:hAnsi="Times New Roman" w:cs="Times New Roman"/>
          <w:sz w:val="24"/>
          <w:szCs w:val="24"/>
          <w:lang w:val="ru-RU" w:eastAsia="ru-RU" w:bidi="ar-SA"/>
        </w:rPr>
        <w:t xml:space="preserve"> </w:t>
      </w:r>
      <w:r w:rsidRPr="00795DCB">
        <w:rPr>
          <w:rFonts w:ascii="Times New Roman" w:eastAsia="Times New Roman" w:hAnsi="Times New Roman" w:cs="Times New Roman"/>
          <w:sz w:val="24"/>
          <w:szCs w:val="24"/>
          <w:lang w:val="ru-RU" w:eastAsia="ru-RU" w:bidi="ar-SA"/>
        </w:rPr>
        <w:t>предоставления муниципальной услуги «Предоставление гражданам в безвозмездное пользование земельных участков, находящих</w:t>
      </w:r>
      <w:r w:rsidR="003A68C0" w:rsidRPr="00795DCB">
        <w:rPr>
          <w:rFonts w:ascii="Times New Roman" w:eastAsia="Times New Roman" w:hAnsi="Times New Roman" w:cs="Times New Roman"/>
          <w:sz w:val="24"/>
          <w:szCs w:val="24"/>
          <w:lang w:val="ru-RU" w:eastAsia="ru-RU" w:bidi="ar-SA"/>
        </w:rPr>
        <w:t>ся в ведении или собственности городского поселения «Аксёново-Зиловское»</w:t>
      </w:r>
      <w:r w:rsidRPr="00795DCB">
        <w:rPr>
          <w:rFonts w:ascii="Times New Roman" w:eastAsia="Times New Roman" w:hAnsi="Times New Roman" w:cs="Times New Roman"/>
          <w:sz w:val="24"/>
          <w:szCs w:val="24"/>
          <w:lang w:val="ru-RU" w:eastAsia="ru-RU" w:bidi="ar-SA"/>
        </w:rPr>
        <w:t>, согласно Федеральному закону Российской Федерации от 01.05.2016№119-ФЗ»</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ДОГОВОР № 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БЕЗВОЗМЕЗДНОГОПОЛЬЗОВАНИЯ</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ЗЕМЕЛЬНЫМ УЧАСТКОМ</w:t>
      </w:r>
    </w:p>
    <w:p w:rsidR="004018D6" w:rsidRPr="00795DCB" w:rsidRDefault="003A68C0"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 xml:space="preserve">Пгт. Аксёново-Зиловское»                                                                  </w:t>
      </w:r>
      <w:r w:rsidR="004018D6" w:rsidRPr="00795DCB">
        <w:rPr>
          <w:rFonts w:ascii="Times New Roman" w:eastAsia="Times New Roman" w:hAnsi="Times New Roman" w:cs="Times New Roman"/>
          <w:sz w:val="24"/>
          <w:szCs w:val="24"/>
          <w:lang w:val="ru-RU" w:eastAsia="ru-RU" w:bidi="ar-SA"/>
        </w:rPr>
        <w:t>«___» ___________ 20__ г.</w:t>
      </w:r>
    </w:p>
    <w:p w:rsidR="004018D6" w:rsidRPr="00795DCB" w:rsidRDefault="003A68C0"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Администрация городского поселения «Аксёново-Зиловское»</w:t>
      </w:r>
      <w:r w:rsidR="004018D6" w:rsidRPr="00795DCB">
        <w:rPr>
          <w:rFonts w:ascii="Times New Roman" w:eastAsia="Times New Roman" w:hAnsi="Times New Roman" w:cs="Times New Roman"/>
          <w:sz w:val="24"/>
          <w:szCs w:val="24"/>
          <w:lang w:val="ru-RU" w:eastAsia="ru-RU" w:bidi="ar-SA"/>
        </w:rPr>
        <w:t>, именуемая в дальнейшем Ссудодате</w:t>
      </w:r>
      <w:r w:rsidRPr="00795DCB">
        <w:rPr>
          <w:rFonts w:ascii="Times New Roman" w:eastAsia="Times New Roman" w:hAnsi="Times New Roman" w:cs="Times New Roman"/>
          <w:sz w:val="24"/>
          <w:szCs w:val="24"/>
          <w:lang w:val="ru-RU" w:eastAsia="ru-RU" w:bidi="ar-SA"/>
        </w:rPr>
        <w:t xml:space="preserve">ль, в лице главы </w:t>
      </w:r>
      <w:r w:rsidR="004018D6" w:rsidRPr="00795DCB">
        <w:rPr>
          <w:rFonts w:ascii="Times New Roman" w:eastAsia="Times New Roman" w:hAnsi="Times New Roman" w:cs="Times New Roman"/>
          <w:sz w:val="24"/>
          <w:szCs w:val="24"/>
          <w:lang w:val="ru-RU" w:eastAsia="ru-RU" w:bidi="ar-SA"/>
        </w:rPr>
        <w:t>___________, действующего на основании Устава, с одной стороны, и гражданин (ка) Российской Федерации__________________, именуемый (ая)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1. ПРЕДМЕТ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1.1.По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_________кв. м с кадастровым номером _____________________ (далее – земельный участок).</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Сведения об основных характеристиках земельного участка[субъект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___________________________________________________________________________________.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2. СРОК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 xml:space="preserve">2.1. Срок действия Договора составляет </w:t>
      </w:r>
      <w:r w:rsidRPr="00795DCB">
        <w:rPr>
          <w:rFonts w:ascii="Times New Roman" w:eastAsia="Times New Roman" w:hAnsi="Times New Roman" w:cs="Times New Roman"/>
          <w:b/>
          <w:sz w:val="24"/>
          <w:szCs w:val="24"/>
          <w:lang w:val="ru-RU" w:eastAsia="ru-RU" w:bidi="ar-SA"/>
        </w:rPr>
        <w:t>5 (пять) лет</w:t>
      </w:r>
      <w:r w:rsidRPr="00795DCB">
        <w:rPr>
          <w:rFonts w:ascii="Times New Roman" w:eastAsia="Times New Roman" w:hAnsi="Times New Roman" w:cs="Times New Roman"/>
          <w:sz w:val="24"/>
          <w:szCs w:val="24"/>
          <w:lang w:val="ru-RU" w:eastAsia="ru-RU" w:bidi="ar-SA"/>
        </w:rPr>
        <w:t xml:space="preserve"> со дня его государственной регистрации.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3. ПРАВА И ОБЯЗАННОСТИ СТОРОН</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3.1. </w:t>
      </w:r>
      <w:r w:rsidRPr="00795DCB">
        <w:rPr>
          <w:rFonts w:ascii="Times New Roman" w:eastAsia="Times New Roman" w:hAnsi="Times New Roman" w:cs="Times New Roman"/>
          <w:b/>
          <w:bCs/>
          <w:sz w:val="24"/>
          <w:szCs w:val="24"/>
          <w:lang w:val="ru-RU" w:eastAsia="ru-RU" w:bidi="ar-SA"/>
        </w:rPr>
        <w:t>Ссудодатель имеет право</w:t>
      </w:r>
      <w:r w:rsidRPr="00795DCB">
        <w:rPr>
          <w:rFonts w:ascii="Times New Roman" w:eastAsia="Times New Roman" w:hAnsi="Times New Roman" w:cs="Times New Roman"/>
          <w:sz w:val="24"/>
          <w:szCs w:val="24"/>
          <w:lang w:val="ru-RU" w:eastAsia="ru-RU" w:bidi="ar-SA"/>
        </w:rPr>
        <w:t>:</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3.2.</w:t>
      </w:r>
      <w:r w:rsidRPr="00795DCB">
        <w:rPr>
          <w:rFonts w:ascii="Times New Roman" w:eastAsia="Times New Roman" w:hAnsi="Times New Roman" w:cs="Times New Roman"/>
          <w:b/>
          <w:bCs/>
          <w:sz w:val="24"/>
          <w:szCs w:val="24"/>
          <w:lang w:val="ru-RU" w:eastAsia="ru-RU" w:bidi="ar-SA"/>
        </w:rPr>
        <w:t>Ссудодатель обязан</w:t>
      </w:r>
      <w:r w:rsidRPr="00795DCB">
        <w:rPr>
          <w:rFonts w:ascii="Times New Roman" w:eastAsia="Times New Roman" w:hAnsi="Times New Roman" w:cs="Times New Roman"/>
          <w:sz w:val="24"/>
          <w:szCs w:val="24"/>
          <w:lang w:val="ru-RU" w:eastAsia="ru-RU" w:bidi="ar-SA"/>
        </w:rPr>
        <w:t>:</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3.2.1. Выполнять в полном объеме все условия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3.2.2 Передать Ссудополучателю земельный участок по акту приема-передачи (Приложение № 1).</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3.2.3. Обратиться с заявлением о государственной регистрации права безвозмездного пользования земельным участком.</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3.3</w:t>
      </w:r>
      <w:r w:rsidRPr="00795DCB">
        <w:rPr>
          <w:rFonts w:ascii="Times New Roman" w:eastAsia="Times New Roman" w:hAnsi="Times New Roman" w:cs="Times New Roman"/>
          <w:b/>
          <w:bCs/>
          <w:sz w:val="24"/>
          <w:szCs w:val="24"/>
          <w:lang w:val="ru-RU" w:eastAsia="ru-RU" w:bidi="ar-SA"/>
        </w:rPr>
        <w:t>. Ссудополучатель имеет право</w:t>
      </w:r>
      <w:r w:rsidRPr="00795DCB">
        <w:rPr>
          <w:rFonts w:ascii="Times New Roman" w:eastAsia="Times New Roman" w:hAnsi="Times New Roman" w:cs="Times New Roman"/>
          <w:sz w:val="24"/>
          <w:szCs w:val="24"/>
          <w:lang w:val="ru-RU" w:eastAsia="ru-RU" w:bidi="ar-SA"/>
        </w:rPr>
        <w:t>:</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3.3.1. Использовать земельный участок на условиях, установленных настоящим Договором.</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w:t>
      </w:r>
      <w:r w:rsidR="003A68C0" w:rsidRPr="00795DCB">
        <w:rPr>
          <w:rFonts w:ascii="Times New Roman" w:eastAsia="Times New Roman" w:hAnsi="Times New Roman" w:cs="Times New Roman"/>
          <w:sz w:val="24"/>
          <w:szCs w:val="24"/>
          <w:lang w:val="ru-RU" w:eastAsia="ru-RU" w:bidi="ar-SA"/>
        </w:rPr>
        <w:t xml:space="preserve"> </w:t>
      </w:r>
      <w:r w:rsidRPr="00795DCB">
        <w:rPr>
          <w:rFonts w:ascii="Times New Roman" w:eastAsia="Times New Roman" w:hAnsi="Times New Roman" w:cs="Times New Roman"/>
          <w:sz w:val="24"/>
          <w:szCs w:val="24"/>
          <w:lang w:val="ru-RU" w:eastAsia="ru-RU" w:bidi="ar-SA"/>
        </w:rPr>
        <w:t>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3.4. </w:t>
      </w:r>
      <w:r w:rsidRPr="00795DCB">
        <w:rPr>
          <w:rFonts w:ascii="Times New Roman" w:eastAsia="Times New Roman" w:hAnsi="Times New Roman" w:cs="Times New Roman"/>
          <w:b/>
          <w:bCs/>
          <w:sz w:val="24"/>
          <w:szCs w:val="24"/>
          <w:lang w:val="ru-RU" w:eastAsia="ru-RU" w:bidi="ar-SA"/>
        </w:rPr>
        <w:t>Ссудополучатель обязан</w:t>
      </w:r>
      <w:r w:rsidRPr="00795DCB">
        <w:rPr>
          <w:rFonts w:ascii="Times New Roman" w:eastAsia="Times New Roman" w:hAnsi="Times New Roman" w:cs="Times New Roman"/>
          <w:sz w:val="24"/>
          <w:szCs w:val="24"/>
          <w:lang w:val="ru-RU" w:eastAsia="ru-RU" w:bidi="ar-SA"/>
        </w:rPr>
        <w:t>:</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3.4.1.Добросовестно исполнять все условия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3.4.2.Надлежащим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п.2.1 настоящего Договора, предоставить или направить Ссудодателю декларацию об использовании земельного участка.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3.4.6.Соблюдать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3.4.7. При использовании земельного участка учесть требования (обеспечить)*___________________________________________________________________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3.4.10.По истечении срока действия Договора и не использования права, указанного в п.3.3.2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3.6. Ссудодатель и Ссудополучатель имеют иные права и несут иные обязанности, установленные законодательством Российской Федерации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i/>
          <w:iCs/>
          <w:sz w:val="24"/>
          <w:szCs w:val="24"/>
          <w:lang w:val="ru-RU" w:eastAsia="ru-RU" w:bidi="ar-SA"/>
        </w:rPr>
        <w:t>Примечание:</w:t>
      </w:r>
      <w:r w:rsidRPr="00795DCB">
        <w:rPr>
          <w:rFonts w:ascii="Times New Roman" w:eastAsia="Times New Roman" w:hAnsi="Times New Roman" w:cs="Times New Roman"/>
          <w:i/>
          <w:iCs/>
          <w:sz w:val="24"/>
          <w:szCs w:val="24"/>
          <w:lang w:val="ru-RU" w:eastAsia="ru-RU" w:bidi="ar-SA"/>
        </w:rPr>
        <w:t>*Заполняется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4. ОТВЕТСТВЕННОСТЬ СТОРОН</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4.1. За нарушение условий Договора Стороны несут ответственность, предусмотренную законодательством Российской Федерации.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5. ИЗМЕНЕНИЕ, РАСТОРЖЕНИЕ И ПРЕКРАЩЕНИЯ ДОГОВОРА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6. РАССМОТРЕНИЕ И УРЕГУЛИРОВАНИЕ СПОРОВ</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6.1. Все споры между Сторонами, возникающие по Договору, разрешаются в соответствии с законодательством Российской Федерации.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7. ЗАКЛЮЧИТЕЛЬНЫЕ ПОЛОЖЕНИЯ</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7.1. На Участок накладываются ограничения по оборотоспособности на основании статьи 11 Федерального Закона № 119-ФЗ от 01.05.2016 года.</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7.2. Договор подлежит государственной регистрации органом регистрации прав.</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7.3. Договор составлен в 3 (трех) экземплярах, имеющих равную юридическую силу.</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Приморскому краю.</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7.4. Настоящий договор вступает в силу со дня его государственной регистрации.</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7.6. К настоящему договору прилагаются следующие приложения, являющиеся его неотъемлемой частью:</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1. Акт приема-передачи земельного участка – 1 экз. на 1 листе;</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 листах.</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8. РЕКВИЗИТЫ СТОРОН</w:t>
      </w:r>
    </w:p>
    <w:p w:rsidR="004833E0"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 xml:space="preserve">: </w:t>
      </w:r>
      <w:r w:rsidR="004833E0" w:rsidRPr="00795DCB">
        <w:rPr>
          <w:rFonts w:ascii="Times New Roman" w:eastAsia="Times New Roman" w:hAnsi="Times New Roman" w:cs="Times New Roman"/>
          <w:sz w:val="24"/>
          <w:szCs w:val="24"/>
          <w:lang w:val="ru-RU" w:eastAsia="ru-RU" w:bidi="ar-SA"/>
        </w:rPr>
        <w:t xml:space="preserve">Ссудодатель: Администрация городского поселения «Аксёново-Зиловское», ОГРН: 1057513017583, КПП: 752501001, ИНН: 7525004760, Россия, </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Ссудополучатель </w:t>
      </w:r>
      <w:r w:rsidRPr="00795DCB">
        <w:rPr>
          <w:rFonts w:ascii="Times New Roman" w:eastAsia="Times New Roman" w:hAnsi="Times New Roman" w:cs="Times New Roman"/>
          <w:sz w:val="24"/>
          <w:szCs w:val="24"/>
          <w:lang w:val="ru-RU" w:eastAsia="ru-RU" w:bidi="ar-SA"/>
        </w:rPr>
        <w:t>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9. ПОДПИСИ СТОРОН</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Ссудодатель: Ссудополучатель:</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__________________/__________________________________/_______________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АКТ</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b/>
          <w:bCs/>
          <w:sz w:val="24"/>
          <w:szCs w:val="24"/>
          <w:lang w:val="ru-RU" w:eastAsia="ru-RU" w:bidi="ar-SA"/>
        </w:rPr>
        <w:t>приема-передачи земельного участка</w:t>
      </w:r>
    </w:p>
    <w:p w:rsidR="004018D6" w:rsidRPr="00795DCB" w:rsidRDefault="004833E0"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 xml:space="preserve">пгт .Аксёново-Зиловское»                                                           </w:t>
      </w:r>
      <w:r w:rsidR="004018D6" w:rsidRPr="00795DCB">
        <w:rPr>
          <w:rFonts w:ascii="Times New Roman" w:eastAsia="Times New Roman" w:hAnsi="Times New Roman" w:cs="Times New Roman"/>
          <w:sz w:val="24"/>
          <w:szCs w:val="24"/>
          <w:lang w:val="ru-RU" w:eastAsia="ru-RU" w:bidi="ar-SA"/>
        </w:rPr>
        <w:t>«______» _______ 20____ г.</w:t>
      </w:r>
    </w:p>
    <w:p w:rsidR="004018D6" w:rsidRPr="00795DCB" w:rsidRDefault="004833E0"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Администрация_________________</w:t>
      </w:r>
      <w:r w:rsidR="004018D6" w:rsidRPr="00795DCB">
        <w:rPr>
          <w:rFonts w:ascii="Times New Roman" w:eastAsia="Times New Roman" w:hAnsi="Times New Roman" w:cs="Times New Roman"/>
          <w:sz w:val="24"/>
          <w:szCs w:val="24"/>
          <w:lang w:val="ru-RU" w:eastAsia="ru-RU" w:bidi="ar-SA"/>
        </w:rPr>
        <w:t>, именуемая в дальнейшем Ссудодатель, в лице</w:t>
      </w:r>
      <w:r w:rsidRPr="00795DCB">
        <w:rPr>
          <w:rFonts w:ascii="Times New Roman" w:eastAsia="Times New Roman" w:hAnsi="Times New Roman" w:cs="Times New Roman"/>
          <w:sz w:val="24"/>
          <w:szCs w:val="24"/>
          <w:lang w:val="ru-RU" w:eastAsia="ru-RU" w:bidi="ar-SA"/>
        </w:rPr>
        <w:t xml:space="preserve"> главы Администрации </w:t>
      </w:r>
      <w:r w:rsidR="004018D6" w:rsidRPr="00795DCB">
        <w:rPr>
          <w:rFonts w:ascii="Times New Roman" w:eastAsia="Times New Roman" w:hAnsi="Times New Roman" w:cs="Times New Roman"/>
          <w:sz w:val="24"/>
          <w:szCs w:val="24"/>
          <w:lang w:val="ru-RU" w:eastAsia="ru-RU" w:bidi="ar-SA"/>
        </w:rPr>
        <w:t xml:space="preserve"> муниципального района___________, действующего на основании Устава, с одной стороны, и гражданин(ка) Российской Федерации __________________, именуемый в дальнейшем Ссудополучатель, с другой стороны, в соответствии с договором № ______ безвозмездного пользования земельным участком от «___»_____ 20___ года составили настоящий акт о том, что Ссудодатель передал, а Ссудополучатель принял земельный участок площадью _____ кв. м с кадастровым номером _______________ (далее – земельный участок).</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1.1.Сведения об основных характеристиках земельного участка [субъект РФ,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_______________________________________________________________________________.</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1.2. Участок передается в надлежащем состоянии, пригодном для использования.</w:t>
      </w:r>
    </w:p>
    <w:p w:rsidR="004018D6" w:rsidRPr="00795DCB" w:rsidRDefault="004018D6" w:rsidP="004018D6">
      <w:pPr>
        <w:shd w:val="clear" w:color="auto" w:fill="FFFFFF"/>
        <w:spacing w:before="100" w:beforeAutospacing="1"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tbl>
      <w:tblPr>
        <w:tblW w:w="0" w:type="auto"/>
        <w:tblCellMar>
          <w:top w:w="15" w:type="dxa"/>
          <w:left w:w="15" w:type="dxa"/>
          <w:bottom w:w="15" w:type="dxa"/>
          <w:right w:w="15" w:type="dxa"/>
        </w:tblCellMar>
        <w:tblLook w:val="04A0"/>
      </w:tblPr>
      <w:tblGrid>
        <w:gridCol w:w="3185"/>
        <w:gridCol w:w="3919"/>
        <w:gridCol w:w="2268"/>
      </w:tblGrid>
      <w:tr w:rsidR="004018D6" w:rsidRPr="000A7CAD" w:rsidTr="004018D6">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795DCB"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Ссудодатель:</w:t>
            </w:r>
          </w:p>
          <w:p w:rsidR="004018D6" w:rsidRPr="00795DCB"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_____________/______________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795DCB"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Ссудополучатель:</w:t>
            </w:r>
          </w:p>
          <w:p w:rsidR="004018D6" w:rsidRPr="00795DCB"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_____________________/_____________</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4018D6" w:rsidRPr="00795DCB" w:rsidRDefault="004018D6" w:rsidP="004018D6">
            <w:pPr>
              <w:spacing w:after="100" w:afterAutospacing="1"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Ссудополучатель:</w:t>
            </w:r>
          </w:p>
          <w:p w:rsidR="004018D6" w:rsidRPr="00795DCB" w:rsidRDefault="004018D6" w:rsidP="004018D6">
            <w:pPr>
              <w:spacing w:before="100" w:beforeAutospacing="1" w:after="0" w:line="300" w:lineRule="atLeast"/>
              <w:rPr>
                <w:rFonts w:ascii="Times New Roman" w:eastAsia="Times New Roman" w:hAnsi="Times New Roman" w:cs="Times New Roman"/>
                <w:sz w:val="24"/>
                <w:szCs w:val="24"/>
                <w:lang w:val="ru-RU" w:eastAsia="ru-RU" w:bidi="ar-SA"/>
              </w:rPr>
            </w:pPr>
            <w:r w:rsidRPr="00795DCB">
              <w:rPr>
                <w:rFonts w:ascii="Times New Roman" w:eastAsia="Times New Roman" w:hAnsi="Times New Roman" w:cs="Times New Roman"/>
                <w:sz w:val="24"/>
                <w:szCs w:val="24"/>
                <w:lang w:val="ru-RU" w:eastAsia="ru-RU" w:bidi="ar-SA"/>
              </w:rPr>
              <w:t>Андреев Андрей Александрович, действующий от своего имени и от лица несовершеннолетнего Андреева Андрея Андрее</w:t>
            </w:r>
          </w:p>
        </w:tc>
      </w:tr>
    </w:tbl>
    <w:p w:rsidR="006D2236" w:rsidRPr="00795DCB" w:rsidRDefault="006D2236">
      <w:pPr>
        <w:rPr>
          <w:rFonts w:ascii="Times New Roman" w:hAnsi="Times New Roman" w:cs="Times New Roman"/>
          <w:sz w:val="24"/>
          <w:szCs w:val="24"/>
          <w:lang w:val="ru-RU"/>
        </w:rPr>
      </w:pPr>
    </w:p>
    <w:sectPr w:rsidR="006D2236" w:rsidRPr="00795DCB" w:rsidSect="008D699E">
      <w:pgSz w:w="11906" w:h="16838"/>
      <w:pgMar w:top="851" w:right="849"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021" w:rsidRDefault="00DF4021" w:rsidP="00674941">
      <w:pPr>
        <w:spacing w:after="0" w:line="240" w:lineRule="auto"/>
      </w:pPr>
      <w:r>
        <w:separator/>
      </w:r>
    </w:p>
  </w:endnote>
  <w:endnote w:type="continuationSeparator" w:id="1">
    <w:p w:rsidR="00DF4021" w:rsidRDefault="00DF4021" w:rsidP="00674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021" w:rsidRDefault="00DF4021" w:rsidP="00674941">
      <w:pPr>
        <w:spacing w:after="0" w:line="240" w:lineRule="auto"/>
      </w:pPr>
      <w:r>
        <w:separator/>
      </w:r>
    </w:p>
  </w:footnote>
  <w:footnote w:type="continuationSeparator" w:id="1">
    <w:p w:rsidR="00DF4021" w:rsidRDefault="00DF4021" w:rsidP="00674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778"/>
    <w:multiLevelType w:val="hybridMultilevel"/>
    <w:tmpl w:val="E62CD832"/>
    <w:lvl w:ilvl="0" w:tplc="73BEA022">
      <w:start w:val="3"/>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018D6"/>
    <w:rsid w:val="00000AAA"/>
    <w:rsid w:val="00002AD3"/>
    <w:rsid w:val="0000678C"/>
    <w:rsid w:val="00045155"/>
    <w:rsid w:val="000A7CAD"/>
    <w:rsid w:val="000B0BE8"/>
    <w:rsid w:val="000B6BF4"/>
    <w:rsid w:val="00106E62"/>
    <w:rsid w:val="00137EA2"/>
    <w:rsid w:val="00164C2A"/>
    <w:rsid w:val="001A291E"/>
    <w:rsid w:val="001A6B7C"/>
    <w:rsid w:val="001A7746"/>
    <w:rsid w:val="001C180C"/>
    <w:rsid w:val="00207681"/>
    <w:rsid w:val="0021726B"/>
    <w:rsid w:val="00290C31"/>
    <w:rsid w:val="002E426B"/>
    <w:rsid w:val="00332B7D"/>
    <w:rsid w:val="00343113"/>
    <w:rsid w:val="00347569"/>
    <w:rsid w:val="00354485"/>
    <w:rsid w:val="00357A14"/>
    <w:rsid w:val="003717AC"/>
    <w:rsid w:val="00382CAB"/>
    <w:rsid w:val="003A68C0"/>
    <w:rsid w:val="003B7A7B"/>
    <w:rsid w:val="004018D6"/>
    <w:rsid w:val="00471479"/>
    <w:rsid w:val="004833E0"/>
    <w:rsid w:val="0049433D"/>
    <w:rsid w:val="004A07C7"/>
    <w:rsid w:val="004A1852"/>
    <w:rsid w:val="004B2E90"/>
    <w:rsid w:val="004C49DF"/>
    <w:rsid w:val="004D0BD6"/>
    <w:rsid w:val="004D62D0"/>
    <w:rsid w:val="004F7E88"/>
    <w:rsid w:val="00571889"/>
    <w:rsid w:val="0060747E"/>
    <w:rsid w:val="00647F43"/>
    <w:rsid w:val="006702AE"/>
    <w:rsid w:val="00674941"/>
    <w:rsid w:val="006B1DED"/>
    <w:rsid w:val="006C6D35"/>
    <w:rsid w:val="006C7567"/>
    <w:rsid w:val="006C7A9F"/>
    <w:rsid w:val="006D2236"/>
    <w:rsid w:val="00750366"/>
    <w:rsid w:val="00795DCB"/>
    <w:rsid w:val="007E6BCE"/>
    <w:rsid w:val="007F7F6B"/>
    <w:rsid w:val="0081454B"/>
    <w:rsid w:val="00843462"/>
    <w:rsid w:val="008803A5"/>
    <w:rsid w:val="00896EA8"/>
    <w:rsid w:val="008D699E"/>
    <w:rsid w:val="00944679"/>
    <w:rsid w:val="009A4B6E"/>
    <w:rsid w:val="009A52BA"/>
    <w:rsid w:val="009B0088"/>
    <w:rsid w:val="009B546F"/>
    <w:rsid w:val="009E3F85"/>
    <w:rsid w:val="00A72658"/>
    <w:rsid w:val="00A74037"/>
    <w:rsid w:val="00B23D5F"/>
    <w:rsid w:val="00B320BB"/>
    <w:rsid w:val="00B83FC6"/>
    <w:rsid w:val="00BA69D5"/>
    <w:rsid w:val="00BD73BA"/>
    <w:rsid w:val="00C07190"/>
    <w:rsid w:val="00C12731"/>
    <w:rsid w:val="00C156B8"/>
    <w:rsid w:val="00C64420"/>
    <w:rsid w:val="00C71048"/>
    <w:rsid w:val="00C82C53"/>
    <w:rsid w:val="00C84345"/>
    <w:rsid w:val="00CA2BC6"/>
    <w:rsid w:val="00CE2F28"/>
    <w:rsid w:val="00D05A97"/>
    <w:rsid w:val="00D16BCF"/>
    <w:rsid w:val="00D4473A"/>
    <w:rsid w:val="00D61F06"/>
    <w:rsid w:val="00D7545D"/>
    <w:rsid w:val="00DB0360"/>
    <w:rsid w:val="00DF4021"/>
    <w:rsid w:val="00E94D23"/>
    <w:rsid w:val="00EA1439"/>
    <w:rsid w:val="00ED39AA"/>
    <w:rsid w:val="00ED61DA"/>
    <w:rsid w:val="00FB5B01"/>
    <w:rsid w:val="00FC1625"/>
    <w:rsid w:val="00FD454A"/>
    <w:rsid w:val="00FE435B"/>
    <w:rsid w:val="00FE6587"/>
    <w:rsid w:val="00FF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header"/>
    <w:basedOn w:val="a"/>
    <w:link w:val="af5"/>
    <w:uiPriority w:val="99"/>
    <w:semiHidden/>
    <w:unhideWhenUsed/>
    <w:rsid w:val="00674941"/>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674941"/>
  </w:style>
  <w:style w:type="paragraph" w:styleId="af6">
    <w:name w:val="footer"/>
    <w:basedOn w:val="a"/>
    <w:link w:val="af7"/>
    <w:uiPriority w:val="99"/>
    <w:semiHidden/>
    <w:unhideWhenUsed/>
    <w:rsid w:val="00674941"/>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674941"/>
  </w:style>
  <w:style w:type="paragraph" w:customStyle="1" w:styleId="ConsPlusNormal">
    <w:name w:val="ConsPlusNormal"/>
    <w:uiPriority w:val="99"/>
    <w:rsid w:val="00FE658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8">
    <w:name w:val="Normal (Web)"/>
    <w:basedOn w:val="a"/>
    <w:uiPriority w:val="99"/>
    <w:unhideWhenUsed/>
    <w:rsid w:val="0057188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9">
    <w:name w:val="Hyperlink"/>
    <w:basedOn w:val="a0"/>
    <w:uiPriority w:val="99"/>
    <w:unhideWhenUsed/>
    <w:rsid w:val="00571889"/>
    <w:rPr>
      <w:color w:val="0000FF"/>
      <w:u w:val="single"/>
    </w:rPr>
  </w:style>
  <w:style w:type="character" w:customStyle="1" w:styleId="blk">
    <w:name w:val="blk"/>
    <w:basedOn w:val="a0"/>
    <w:rsid w:val="00571889"/>
  </w:style>
  <w:style w:type="paragraph" w:customStyle="1" w:styleId="pboth">
    <w:name w:val="pboth"/>
    <w:basedOn w:val="a"/>
    <w:rsid w:val="0057188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22647118">
      <w:bodyDiv w:val="1"/>
      <w:marLeft w:val="0"/>
      <w:marRight w:val="0"/>
      <w:marTop w:val="0"/>
      <w:marBottom w:val="0"/>
      <w:divBdr>
        <w:top w:val="none" w:sz="0" w:space="0" w:color="auto"/>
        <w:left w:val="none" w:sz="0" w:space="0" w:color="auto"/>
        <w:bottom w:val="none" w:sz="0" w:space="0" w:color="auto"/>
        <w:right w:val="none" w:sz="0" w:space="0" w:color="auto"/>
      </w:divBdr>
      <w:divsChild>
        <w:div w:id="544369238">
          <w:marLeft w:val="0"/>
          <w:marRight w:val="0"/>
          <w:marTop w:val="0"/>
          <w:marBottom w:val="0"/>
          <w:divBdr>
            <w:top w:val="none" w:sz="0" w:space="0" w:color="auto"/>
            <w:left w:val="none" w:sz="0" w:space="0" w:color="auto"/>
            <w:bottom w:val="none" w:sz="0" w:space="0" w:color="auto"/>
            <w:right w:val="none" w:sz="0" w:space="0" w:color="auto"/>
          </w:divBdr>
          <w:divsChild>
            <w:div w:id="328677267">
              <w:marLeft w:val="0"/>
              <w:marRight w:val="0"/>
              <w:marTop w:val="0"/>
              <w:marBottom w:val="225"/>
              <w:divBdr>
                <w:top w:val="none" w:sz="0" w:space="0" w:color="auto"/>
                <w:left w:val="none" w:sz="0" w:space="0" w:color="auto"/>
                <w:bottom w:val="none" w:sz="0" w:space="0" w:color="auto"/>
                <w:right w:val="none" w:sz="0" w:space="0" w:color="auto"/>
              </w:divBdr>
              <w:divsChild>
                <w:div w:id="768544192">
                  <w:marLeft w:val="0"/>
                  <w:marRight w:val="0"/>
                  <w:marTop w:val="0"/>
                  <w:marBottom w:val="0"/>
                  <w:divBdr>
                    <w:top w:val="none" w:sz="0" w:space="0" w:color="auto"/>
                    <w:left w:val="none" w:sz="0" w:space="0" w:color="auto"/>
                    <w:bottom w:val="none" w:sz="0" w:space="0" w:color="auto"/>
                    <w:right w:val="none" w:sz="0" w:space="0" w:color="auto"/>
                  </w:divBdr>
                  <w:divsChild>
                    <w:div w:id="4315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839/3d0cac60971a511280cbba229d9b6329c07731f7/"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55880/a593eaab768d34bf2d7419322eac79481e73cf03/" TargetMode="External"/><Relationship Id="rId39" Type="http://schemas.openxmlformats.org/officeDocument/2006/relationships/hyperlink" Target="http://yakovlevsky.ru/redirect?url=http%3A%2F%2Finternet.garant.ru%2Fdocument%3Fid%3D10064072%26amp%3Bsub%3D2036" TargetMode="Externa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yakovlevsky.ru/redirect?url=http%3A%2F%2Fconsultantplus%3A%2F%2Foffline%2Fref%3D28987990F909BF82FA122B9B06E3C6FBEB740C2F483D527983BD75mDeEA" TargetMode="External"/><Relationship Id="rId42" Type="http://schemas.openxmlformats.org/officeDocument/2006/relationships/hyperlink" Target="http://yakovlevsky.ru/np/add/116" TargetMode="External"/><Relationship Id="rId47" Type="http://schemas.openxmlformats.org/officeDocument/2006/relationships/hyperlink" Target="https://sudact.ru/law/federalnyi-zakon-ot-27072010-n-210-fz-ob/glava-4/statia-16/" TargetMode="External"/><Relationship Id="rId50" Type="http://schemas.openxmlformats.org/officeDocument/2006/relationships/hyperlink" Target="https://sudact.ru/law/federalnyi-zakon-ot-27072010-n-210-fz-ob/glava-4/statia-16/" TargetMode="External"/><Relationship Id="rId55" Type="http://schemas.openxmlformats.org/officeDocument/2006/relationships/theme" Target="theme/theme1.xml"/><Relationship Id="rId7" Type="http://schemas.openxmlformats.org/officeDocument/2006/relationships/hyperlink" Target="http://www.consultant.ru/document/cons_doc_LAW_355880/d44bdb356e6a691d0c72fef05ed16f68af0af9eb/"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www.consultant.ru/document/cons_doc_LAW_355880/d44bdb356e6a691d0c72fef05ed16f68af0af9eb/" TargetMode="External"/><Relationship Id="rId33" Type="http://schemas.openxmlformats.org/officeDocument/2006/relationships/hyperlink" Target="http://www.consultant.ru/document/cons_doc_LAW_372680/3d0cac60971a511280cbba229d9b6329c07731f7/" TargetMode="External"/><Relationship Id="rId38" Type="http://schemas.openxmlformats.org/officeDocument/2006/relationships/hyperlink" Target="http://yakovlevsky.ru/np/add/116" TargetMode="External"/><Relationship Id="rId46" Type="http://schemas.openxmlformats.org/officeDocument/2006/relationships/hyperlink" Target="http://yakovlevsky.ru/np/add/116" TargetMode="Externa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http://yakovlevsky.ru/redirect?url=http%3A%2F%2Finternet.garant.ru%2Fdocument%3Fid%3D12050845%26amp%3Bsub%3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yakovlevsky.ru/redirect?url=http%3A%2F%2Fwww.%D0%BD%D0%B0"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http://yakovlevsky.ru/redirect?url=http%3A%2F%2Fconsultantplus%3A%2F%2Foffline%2Fref%3DF32A68BA4FFBFF34A1FF27048D6702B5EC55DDCC65DCA492EABC6D01AB957D3C279D6373954FD5F6o5gAA" TargetMode="External"/><Relationship Id="rId40" Type="http://schemas.openxmlformats.org/officeDocument/2006/relationships/hyperlink" Target="http://yakovlevsky.ru/redirect?url=http%3A%2F%2Finternet.garant.ru%2Fdocument%3Fid%3D12024624%26amp%3Bsub%3D24" TargetMode="External"/><Relationship Id="rId45" Type="http://schemas.openxmlformats.org/officeDocument/2006/relationships/hyperlink" Target="http://yakovlevsky.ru/redirect?url=http%3A%2F%2Finternet.garant.ru%2Fdocument%3Fid%3D12050845%26amp%3Bsub%3D0" TargetMode="External"/><Relationship Id="rId53" Type="http://schemas.openxmlformats.org/officeDocument/2006/relationships/hyperlink" Target="http://yakovlevsky.ru/redirect?url=http%3A%2F%2Fwww.mfc-25.ru" TargetMode="External"/><Relationship Id="rId5" Type="http://schemas.openxmlformats.org/officeDocument/2006/relationships/footnotes" Target="footnotes.xml"/><Relationship Id="rId15" Type="http://schemas.openxmlformats.org/officeDocument/2006/relationships/hyperlink" Target="http://www.consultant.ru/document/cons_doc_LAW_372680/3d0cac60971a511280cbba229d9b6329c07731f7/" TargetMode="External"/><Relationship Id="rId23" Type="http://schemas.openxmlformats.org/officeDocument/2006/relationships/hyperlink" Target="http://yakovlevsky.ru/redirect?url=http%3A%2F%2Fwww.mfc-25.ru%3B" TargetMode="External"/><Relationship Id="rId28" Type="http://schemas.openxmlformats.org/officeDocument/2006/relationships/hyperlink" Target="http://www.consultant.ru/document/cons_doc_LAW_355880/585cf44cd76d6cfd2491e5713fd663e8e56a3831/" TargetMode="External"/><Relationship Id="rId36" Type="http://schemas.openxmlformats.org/officeDocument/2006/relationships/hyperlink" Target="http://yakovlevsky.ru/redirect?url=http%3A%2F%2Fconsultantplus%3A%2F%2Foffline%2Fref%3DF32A68BA4FFBFF34A1FF27048D6702B5EC55DDCC65DCA492EABC6D01AB957D3C279D6373954FD5F4o5g0A" TargetMode="External"/><Relationship Id="rId49"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02839/3d0cac60971a511280cbba229d9b6329c07731f7/" TargetMode="External"/><Relationship Id="rId44" Type="http://schemas.openxmlformats.org/officeDocument/2006/relationships/hyperlink" Target="http://yakovlevsky.ru/redirect?url=http%3A%2F%2Finternet.garant.ru%2Fdocument%3Fid%3D12024624%26amp%3Bsub%3D24" TargetMode="External"/><Relationship Id="rId52"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www.consultant.ru/document/cons_doc_LAW_219799/f4c03dd9c490360b4d4a26a4e6631050554390af/"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1072;&#1082;&#1089;&#1077;&#1085;&#1086;&#1074;&#1086;-&#1079;&#1080;&#1083;&#1086;&#1074;&#1089;&#1082;&#1086;&#1077;.&#1088;&#1092;" TargetMode="External"/><Relationship Id="rId27" Type="http://schemas.openxmlformats.org/officeDocument/2006/relationships/hyperlink" Target="http://www.consultant.ru/document/cons_doc_LAW_219799/f4c03dd9c490360b4d4a26a4e6631050554390af/"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yakovlevsky.ru/redirect?url=http%3A%2F%2Fconsultantplus%3A%2F%2Foffline%2Fref%3D28987990F909BF82FA122B9B06E3C6FBE87B0D29446D057BD2E87BDB6Dm0e2A" TargetMode="External"/><Relationship Id="rId43" Type="http://schemas.openxmlformats.org/officeDocument/2006/relationships/hyperlink" Target="http://yakovlevsky.ru/redirect?url=http%3A%2F%2Finternet.garant.ru%2Fdocument%3Fid%3D10064072%26amp%3Bsub%3D2036" TargetMode="External"/><Relationship Id="rId48" Type="http://schemas.openxmlformats.org/officeDocument/2006/relationships/hyperlink" Target="https://sudact.ru/law/federalnyi-zakon-ot-27072010-n-210-fz-ob/glava-4/statia-16/" TargetMode="External"/><Relationship Id="rId8" Type="http://schemas.openxmlformats.org/officeDocument/2006/relationships/hyperlink" Target="http://www.consultant.ru/document/cons_doc_LAW_355880/a593eaab768d34bf2d7419322eac79481e73cf03/" TargetMode="External"/><Relationship Id="rId51"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15</Pages>
  <Words>26190</Words>
  <Characters>149288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44</cp:revision>
  <cp:lastPrinted>2019-08-22T00:46:00Z</cp:lastPrinted>
  <dcterms:created xsi:type="dcterms:W3CDTF">2019-07-30T02:00:00Z</dcterms:created>
  <dcterms:modified xsi:type="dcterms:W3CDTF">2021-06-23T01:34:00Z</dcterms:modified>
</cp:coreProperties>
</file>