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29" w:rsidRDefault="000E1B49" w:rsidP="000E1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E1B49" w:rsidRDefault="000E1B49" w:rsidP="000E1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Бесплатного предоставления в собственность гражданам земельных участков, находящихся в собственности городского поселения «Аксёново-Зиловское», и земельных участков на территории Чернышевского района, государственная собственность на которые не разграничена, для индивидуального жилищного строительства</w:t>
      </w:r>
    </w:p>
    <w:p w:rsidR="000E1B49" w:rsidRDefault="000E1B49" w:rsidP="000E1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49" w:rsidRDefault="000E1B49" w:rsidP="000E1B4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 граждан, имеющих право на бесплатное предоставление в собственность земельных участков</w:t>
      </w:r>
    </w:p>
    <w:p w:rsidR="000E1B49" w:rsidRDefault="000E1B49" w:rsidP="000E1B49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0E1B49" w:rsidRDefault="000E1B49" w:rsidP="00AC7C6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регулирует вопросы бесплатного предоставления в собственность гражданам земельных участков, находящихся в собственности городского поселения «Аксёново-Зиловское», и земельных участков на территории Чернышевского района, государственная собственность на которые не разграничена, в соответствии с частью 9 статьи 5 закона Забайкальского края от 01 апреля 2009 года № 152-ЗЗК «О регулировании земельных отношений на территории Забайкальского края» (далее – Закон).</w:t>
      </w:r>
      <w:proofErr w:type="gramEnd"/>
    </w:p>
    <w:p w:rsidR="000E1B49" w:rsidRDefault="000E1B49" w:rsidP="00AC7C66">
      <w:pPr>
        <w:pStyle w:val="a3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земельных участков в соответствии со статьей 4 Закона и проживающим на территории Чернышевского района:</w:t>
      </w:r>
    </w:p>
    <w:p w:rsidR="000E1B49" w:rsidRDefault="00AC7C66" w:rsidP="00AC7C6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B49">
        <w:rPr>
          <w:rFonts w:ascii="Times New Roman" w:hAnsi="Times New Roman" w:cs="Times New Roman"/>
          <w:sz w:val="28"/>
          <w:szCs w:val="28"/>
        </w:rPr>
        <w:t>Гражданам, имеющим трех и более детей в возрасте до 18 лет;</w:t>
      </w:r>
    </w:p>
    <w:p w:rsidR="00AC7C66" w:rsidRDefault="00AC7C66" w:rsidP="00AC7C6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Гражданам (в том числе молодым семьям), признанным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нуждающимися в жилом помещении;</w:t>
      </w:r>
    </w:p>
    <w:p w:rsidR="00AC7C66" w:rsidRDefault="00AC7C66" w:rsidP="00AC7C6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Детям- инвалидам.</w:t>
      </w:r>
    </w:p>
    <w:p w:rsidR="00AC7C66" w:rsidRDefault="00AC7C66" w:rsidP="00AC7C6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принятия на учет граждан, имеющих право на бесплатное предоставление в собственность земельных участков, такие граждане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заявители) лично обращаются в администрацию муниципального района «Чернышевский район» и предоставляют следующие документы:</w:t>
      </w:r>
    </w:p>
    <w:p w:rsidR="00AC7C66" w:rsidRDefault="00AC7C66" w:rsidP="00AC7C6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принятии на учет и бесплатном предоставлении земельного участка в собственность по форме, утвержденной уполномоченным органом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AC7C66" w:rsidRDefault="00AC7C66" w:rsidP="00AC7C6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отсутствии сформированных земельных участков, включенных в перечень земельных участков, предназначенных для бесплатного предоставления в собственность гражданам (далее – перечень), заявителем</w:t>
      </w:r>
      <w:r w:rsidR="00156511">
        <w:rPr>
          <w:rFonts w:ascii="Times New Roman" w:hAnsi="Times New Roman" w:cs="Times New Roman"/>
          <w:sz w:val="28"/>
          <w:szCs w:val="28"/>
        </w:rPr>
        <w:t xml:space="preserve"> заполняется часть 1 заявления, которая должна содержат</w:t>
      </w:r>
      <w:r w:rsidR="00E50258">
        <w:rPr>
          <w:rFonts w:ascii="Times New Roman" w:hAnsi="Times New Roman" w:cs="Times New Roman"/>
          <w:sz w:val="28"/>
          <w:szCs w:val="28"/>
        </w:rPr>
        <w:t>ь фамилию, имя, отчество заявит</w:t>
      </w:r>
      <w:r w:rsidR="00156511">
        <w:rPr>
          <w:rFonts w:ascii="Times New Roman" w:hAnsi="Times New Roman" w:cs="Times New Roman"/>
          <w:sz w:val="28"/>
          <w:szCs w:val="28"/>
        </w:rPr>
        <w:t>еля, номер его телефона, адрес для направления заявителю документов и извещений, перечень прилагаемых к заявлению  о принятии на учет документов, а также указание на то, что заявителю не пре</w:t>
      </w:r>
      <w:r w:rsidR="00E50258">
        <w:rPr>
          <w:rFonts w:ascii="Times New Roman" w:hAnsi="Times New Roman" w:cs="Times New Roman"/>
          <w:sz w:val="28"/>
          <w:szCs w:val="28"/>
        </w:rPr>
        <w:t>доставлялся бесплатно</w:t>
      </w:r>
      <w:proofErr w:type="gramEnd"/>
      <w:r w:rsidR="00E50258">
        <w:rPr>
          <w:rFonts w:ascii="Times New Roman" w:hAnsi="Times New Roman" w:cs="Times New Roman"/>
          <w:sz w:val="28"/>
          <w:szCs w:val="28"/>
        </w:rPr>
        <w:t xml:space="preserve"> в собственность земельный участок в соответствии со статьей 4 Закона.</w:t>
      </w:r>
    </w:p>
    <w:p w:rsidR="00E50258" w:rsidRDefault="00E50258" w:rsidP="00AC7C6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сформированных земельных участков, включенных в перечень, гражданином заполняются части 1 и 2 заявления.</w:t>
      </w:r>
    </w:p>
    <w:p w:rsidR="00E50258" w:rsidRDefault="00E50258" w:rsidP="0046275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от имени ребенка-инвалида подается его законным представителем, полномочия которого подтверждены в соответствии с действующим законодательством. </w:t>
      </w:r>
    </w:p>
    <w:p w:rsidR="00E50258" w:rsidRDefault="00E50258" w:rsidP="0046275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от имени молодой семьи, признанной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нуждающейся в живых помещениях, подается совместно всеми членами молодой семьи. При этом от имени несовершеннолетних детей действуют их родители (усыновители);</w:t>
      </w:r>
    </w:p>
    <w:p w:rsidR="00E50258" w:rsidRDefault="00E50258" w:rsidP="0046275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E50258" w:rsidRDefault="00E50258" w:rsidP="0046275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</w:r>
    </w:p>
    <w:p w:rsidR="00E50258" w:rsidRDefault="008554AE" w:rsidP="0046275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8554AE" w:rsidRDefault="008554AE" w:rsidP="0046275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пункте 3 настоящего Порядка.</w:t>
      </w:r>
    </w:p>
    <w:p w:rsidR="008554AE" w:rsidRDefault="008554AE" w:rsidP="0046275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документы, подтверждающие право на бесплатное предоставление земельного участка в собственность в соответствии с пунктами 4-6 части 2 статьи 4 Закона:</w:t>
      </w:r>
    </w:p>
    <w:p w:rsidR="008554AE" w:rsidRDefault="008554AE" w:rsidP="0046275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заявителей, обладающих правом на бесплатное предоставление земельных участков по основанию, указанному в пункте 4 части 2 статьи 4 Закона: свидетельства о рождении и паспорта (по достижении 14 лет) несовершеннолетних детей;</w:t>
      </w:r>
    </w:p>
    <w:p w:rsidR="008554AE" w:rsidRDefault="008554AE" w:rsidP="0046275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заявителей, обладающих правом на бесплатное предоставление земельных участков по основанию, указанному в пункте 5 части 2 статьи 4 Закона:</w:t>
      </w:r>
    </w:p>
    <w:p w:rsidR="008554AE" w:rsidRDefault="008554AE" w:rsidP="0046275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выданный не позднее, чем за один месяц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</w:r>
    </w:p>
    <w:p w:rsidR="008554AE" w:rsidRDefault="008554AE" w:rsidP="0046275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выданная не позднее, чем за один месяц до даты подачи заявления справка о составе семьи (для молодой семьи);</w:t>
      </w:r>
    </w:p>
    <w:p w:rsidR="008554AE" w:rsidRDefault="0046275A" w:rsidP="0046275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свидетельства о рождении и паспорта (по достижении 14 лет) всех детей, входящих в состав молодой семьи (для молодой семьи);</w:t>
      </w:r>
    </w:p>
    <w:p w:rsidR="0046275A" w:rsidRDefault="0046275A" w:rsidP="0046275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заявителей, обладающих правом на бесплатное предоставление земельных участков по основанию, указанному в пункте 6 части 2 статьи 4 Закона:</w:t>
      </w:r>
    </w:p>
    <w:p w:rsidR="0046275A" w:rsidRDefault="0046275A" w:rsidP="0046275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свидетельство о рождении и паспорт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лет) ребенка- инвалида;</w:t>
      </w:r>
    </w:p>
    <w:p w:rsidR="0046275A" w:rsidRDefault="0046275A" w:rsidP="0046275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подтверждающий факт установления инвалидности у ребенка-инвалида;</w:t>
      </w:r>
    </w:p>
    <w:p w:rsidR="0046275A" w:rsidRDefault="0046275A" w:rsidP="0046275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выданный не позднее, чем за один месяц до даты подачи заявления документ, подтверждающий регистрацию ребенка-инвалида по месту жительства.</w:t>
      </w:r>
    </w:p>
    <w:p w:rsidR="0046275A" w:rsidRDefault="0046275A" w:rsidP="0046275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документы предоставляются в уполномоченный орган сотрудникам, ответственным за прием заявлений, в копиях с одновременным предоставлением оригиналов.</w:t>
      </w:r>
    </w:p>
    <w:p w:rsidR="0046275A" w:rsidRDefault="0046275A" w:rsidP="0039058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осведомленные об усыновлении ребенка в связи с предоставлением </w:t>
      </w:r>
      <w:r w:rsidR="00027FFB">
        <w:rPr>
          <w:rFonts w:ascii="Times New Roman" w:hAnsi="Times New Roman" w:cs="Times New Roman"/>
          <w:sz w:val="28"/>
          <w:szCs w:val="28"/>
        </w:rPr>
        <w:t>гражданином в уполномоченный орган документов, предусмотренных пунктами 2 и 3 настоящего Порядка, несут ответственность за разглашение тайны усыновления ребенка против воли его усыновителей в установленном законном порядке.</w:t>
      </w:r>
    </w:p>
    <w:p w:rsidR="00027FFB" w:rsidRDefault="00027FFB" w:rsidP="0039058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Заверяет копии документов после проверки их соответствия оригиналам;</w:t>
      </w:r>
    </w:p>
    <w:p w:rsidR="00027FFB" w:rsidRDefault="00027FFB" w:rsidP="0039058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принятом заявлении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отмету о дате и времени принятия, указывает фамилию и должность лица, принявшего документы;</w:t>
      </w:r>
    </w:p>
    <w:p w:rsidR="0039058B" w:rsidRDefault="0039058B" w:rsidP="007435C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заявителю расписку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документы.</w:t>
      </w:r>
    </w:p>
    <w:p w:rsidR="0039058B" w:rsidRDefault="0039058B" w:rsidP="007435C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905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Уполномоченный орган на основании поступившего заявления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календарных дней со дня регистрации принимает решение о 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39058B" w:rsidRDefault="0039058B" w:rsidP="007435C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указанного срока уполномоченный орган:</w:t>
      </w:r>
    </w:p>
    <w:p w:rsidR="0039058B" w:rsidRDefault="0039058B" w:rsidP="007435C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Запрашивает выписку из Единого государственного реестра прав на недвижимое имущество и сделок с ним о правах заявителя на имеющиеся у него земельные участки, а также информацию о сделках по приобретению земельных участков за определенный период, и, при наличии зарегистрированных прав земельные участки, справки о содержании </w:t>
      </w:r>
      <w:r w:rsidR="007435CB">
        <w:rPr>
          <w:rFonts w:ascii="Times New Roman" w:hAnsi="Times New Roman" w:cs="Times New Roman"/>
          <w:sz w:val="28"/>
          <w:szCs w:val="28"/>
        </w:rPr>
        <w:t>правоустанавливающих</w:t>
      </w:r>
      <w:r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7435CB" w:rsidRDefault="007435CB" w:rsidP="007435C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Вправе проверять достоверность документов, приложенных к заявлению, путем направления соответствующих запросов в государственные и (или) муниципальные органы и организации, а также запрашивать у таких </w:t>
      </w:r>
      <w:r w:rsidR="008A0A6D">
        <w:rPr>
          <w:rFonts w:ascii="Times New Roman" w:hAnsi="Times New Roman" w:cs="Times New Roman"/>
          <w:sz w:val="28"/>
          <w:szCs w:val="28"/>
        </w:rPr>
        <w:t>органов и организаций дополнительные документы, необходимые для установления оснований отнесения гражданина к одной из категорий лиц</w:t>
      </w:r>
      <w:r w:rsidR="00CD259F">
        <w:rPr>
          <w:rFonts w:ascii="Times New Roman" w:hAnsi="Times New Roman" w:cs="Times New Roman"/>
          <w:sz w:val="28"/>
          <w:szCs w:val="28"/>
        </w:rPr>
        <w:t>, п</w:t>
      </w:r>
      <w:r w:rsidR="008A0A6D">
        <w:rPr>
          <w:rFonts w:ascii="Times New Roman" w:hAnsi="Times New Roman" w:cs="Times New Roman"/>
          <w:sz w:val="28"/>
          <w:szCs w:val="28"/>
        </w:rPr>
        <w:t>еречисленных пунктами 4-6 части 2 статьи 4 Закона.</w:t>
      </w:r>
    </w:p>
    <w:p w:rsidR="008A0A6D" w:rsidRDefault="008A0A6D" w:rsidP="008A0A6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об отказе заявителю в принятии на учет в качестве лица, имеющего право на бесплатное предоставление в собственность земельного участк</w:t>
      </w:r>
      <w:r w:rsidR="00CD259F">
        <w:rPr>
          <w:rFonts w:ascii="Times New Roman" w:hAnsi="Times New Roman" w:cs="Times New Roman"/>
          <w:sz w:val="28"/>
          <w:szCs w:val="28"/>
        </w:rPr>
        <w:t>а, принимается в следующих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CD259F" w:rsidRDefault="00CD259F" w:rsidP="008A0A6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отсутствия оснований для отнесения заявителя к категориям лиц, предусмотренным пунктами 4-6 части 2 статьи 4 Закона;</w:t>
      </w:r>
    </w:p>
    <w:p w:rsidR="00CD259F" w:rsidRDefault="00CD259F" w:rsidP="008A0A6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сообщения заявителем недостоверных сведений;</w:t>
      </w:r>
    </w:p>
    <w:p w:rsidR="00CD259F" w:rsidRDefault="00CD259F" w:rsidP="008A0A6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предоставления заявителем неполного комплекта требуемых документов, перечень которых установлен настоящим Порядком;</w:t>
      </w:r>
    </w:p>
    <w:p w:rsidR="00CD259F" w:rsidRDefault="00CD259F" w:rsidP="008A0A6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подачи заявления с прилагаемыми к нему документами с нарушением установленного порядка подачи заявлений;</w:t>
      </w:r>
    </w:p>
    <w:p w:rsidR="00CD259F" w:rsidRDefault="00CD259F" w:rsidP="008A0A6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обращения с заявлением не уполномоченного на подачу заявления лица. </w:t>
      </w:r>
    </w:p>
    <w:p w:rsidR="00CD259F" w:rsidRDefault="00CD259F" w:rsidP="008A0A6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отказа в принятии заявителя на учет в качестве лица, имеющего право на бесплатное предоставление в собственность земельного участка, уполномоченный орган направляет (вручает) заявителю уведомление в письменном форме с указанием причин отказа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календарных дней со дня его подготовки.</w:t>
      </w:r>
    </w:p>
    <w:p w:rsidR="00CD259F" w:rsidRDefault="00CD259F" w:rsidP="008A0A6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обжаловать отказ уполномоченного органа в судебном порядке.</w:t>
      </w:r>
    </w:p>
    <w:p w:rsidR="00311BDA" w:rsidRDefault="00CD259F" w:rsidP="008A0A6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принятии решения о принятии заявителя на учет в качестве лица, имеющего право на бесплатное предоставление в собственность земельного участка, уполномоченный орган включает</w:t>
      </w:r>
      <w:r w:rsidR="00311BDA">
        <w:rPr>
          <w:rFonts w:ascii="Times New Roman" w:hAnsi="Times New Roman" w:cs="Times New Roman"/>
          <w:sz w:val="28"/>
          <w:szCs w:val="28"/>
        </w:rPr>
        <w:t xml:space="preserve"> заявителя в реестр лиц, имеющих право на бесплатное предоставление в собственность земельных участков (далее – реестр), о чем заявителю направляется (вручается) уведомление в письменной форме в течени</w:t>
      </w:r>
      <w:proofErr w:type="gramStart"/>
      <w:r w:rsidR="00311B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11BDA">
        <w:rPr>
          <w:rFonts w:ascii="Times New Roman" w:hAnsi="Times New Roman" w:cs="Times New Roman"/>
          <w:sz w:val="28"/>
          <w:szCs w:val="28"/>
        </w:rPr>
        <w:t xml:space="preserve"> 7 календарных дней со дня принятия указанного решения.</w:t>
      </w:r>
    </w:p>
    <w:p w:rsidR="00311BDA" w:rsidRDefault="00311BDA" w:rsidP="008A0A6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решение о снятии заявителя с учета принимается уполномоченным органом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организаций, не позднее 15 календарных дней после, выявления оснований, предусмотренных пунктом 10 настоящего Порядка, путем внесения соответствующих сведений в реестр.</w:t>
      </w:r>
    </w:p>
    <w:p w:rsidR="00311BDA" w:rsidRDefault="00311BDA" w:rsidP="008A0A6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Заявитель, принятый на учет, подлежит снятию с учета в следующих случаях:</w:t>
      </w:r>
    </w:p>
    <w:p w:rsidR="00311BDA" w:rsidRDefault="00311BDA" w:rsidP="008A0A6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основании его письменного заявления о снятии учета;</w:t>
      </w:r>
    </w:p>
    <w:p w:rsidR="00311BDA" w:rsidRDefault="00311BDA" w:rsidP="008A0A6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смерти заявителя, признания его безвестно отсутствующим или объявления его умершим;</w:t>
      </w:r>
    </w:p>
    <w:p w:rsidR="00311BDA" w:rsidRDefault="00311BDA" w:rsidP="00311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выявления в представленных заявителем документах, послуживших основанием для принятия на учет, сведений, не соответствующих действительности;</w:t>
      </w:r>
    </w:p>
    <w:p w:rsidR="00311BDA" w:rsidRDefault="00311BDA" w:rsidP="00311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прекращения оснований для отнесения заявителя к категориям лиц, перечисленных в пунктах 4-6 части 2 статьи 4 Закона, за исключением случаев, установленных пунктом 11 настоящего Порядка;</w:t>
      </w:r>
    </w:p>
    <w:p w:rsidR="00311BDA" w:rsidRDefault="00311BDA" w:rsidP="00311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случае реализации заявителем права на бесплатное предоставление зе</w:t>
      </w:r>
      <w:r w:rsidR="00DD6D29">
        <w:rPr>
          <w:rFonts w:ascii="Times New Roman" w:hAnsi="Times New Roman" w:cs="Times New Roman"/>
          <w:sz w:val="28"/>
          <w:szCs w:val="28"/>
        </w:rPr>
        <w:t>мельного участка в собственность по основаниям, предусмотренным статьей 4 Закона;</w:t>
      </w:r>
    </w:p>
    <w:p w:rsidR="00DD6D29" w:rsidRDefault="00DD6D29" w:rsidP="00311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Порядком, в случаях, если: </w:t>
      </w:r>
    </w:p>
    <w:p w:rsidR="00DD6D29" w:rsidRDefault="00DD6D29" w:rsidP="00311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после подачи заявления в уполномоченный орган</w:t>
      </w:r>
      <w:r w:rsidR="00B11C5F">
        <w:rPr>
          <w:rFonts w:ascii="Times New Roman" w:hAnsi="Times New Roman" w:cs="Times New Roman"/>
          <w:sz w:val="28"/>
          <w:szCs w:val="28"/>
        </w:rPr>
        <w:t xml:space="preserve"> и включения заявителя в реестр по основанию, указанному в пункте 4 части 2 статьи 4 Закона, один или несколько детей заявителя стали совершеннолетними до </w:t>
      </w:r>
      <w:r w:rsidR="00B11C5F">
        <w:rPr>
          <w:rFonts w:ascii="Times New Roman" w:hAnsi="Times New Roman" w:cs="Times New Roman"/>
          <w:sz w:val="28"/>
          <w:szCs w:val="28"/>
        </w:rPr>
        <w:lastRenderedPageBreak/>
        <w:t>принятия уполномоченным органом решения о бесплатном предоставлении в собственность заявителю земельного участка;</w:t>
      </w:r>
    </w:p>
    <w:p w:rsidR="00B11C5F" w:rsidRDefault="00B11C5F" w:rsidP="00311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после подачи заявления в уполномоченный орган и включения ребенка-инвалида в реестр по основанию, указанному в пункте 6 части 2 статьи 4 Закона, ребенок-инвалид стал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совершеннолетним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принятия уполномоченным органом решения о бесплатном предоставлении ему в собственность земельного участка.</w:t>
      </w:r>
    </w:p>
    <w:p w:rsidR="00B11C5F" w:rsidRDefault="00B11C5F" w:rsidP="00311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Уполномоченный орган в течение 7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 снятии заявителя с учета направляет (выдает) заявителю уведомление о снятии его с учета с указанием причин принятия такого решения.</w:t>
      </w:r>
    </w:p>
    <w:p w:rsidR="00B11C5F" w:rsidRDefault="00B11C5F" w:rsidP="00311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производится на общих основаниях в соответствии с настоящим Порядком.</w:t>
      </w:r>
    </w:p>
    <w:p w:rsidR="00B11C5F" w:rsidRDefault="00B11C5F" w:rsidP="00311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Процедура бесплатного предоставления в собственность гражданам земельных участков, находящихся в собственности муниципального района «Чернышевский район», и земельных участков на территории Чернышевского района, государственная собственность на которые не разграничена. </w:t>
      </w:r>
    </w:p>
    <w:p w:rsidR="00B11C5F" w:rsidRDefault="00B11C5F" w:rsidP="00311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02B38">
        <w:rPr>
          <w:rFonts w:ascii="Times New Roman" w:hAnsi="Times New Roman" w:cs="Times New Roman"/>
          <w:sz w:val="28"/>
          <w:szCs w:val="28"/>
        </w:rPr>
        <w:t xml:space="preserve">. Земельные участки предоставляются </w:t>
      </w:r>
      <w:proofErr w:type="gramStart"/>
      <w:r w:rsidR="00902B38">
        <w:rPr>
          <w:rFonts w:ascii="Times New Roman" w:hAnsi="Times New Roman" w:cs="Times New Roman"/>
          <w:sz w:val="28"/>
          <w:szCs w:val="28"/>
        </w:rPr>
        <w:t>в соответствии с настоящим Порядком гражданам в собственность для индивидуального жилищного строительства однократно бесплатно в порядке</w:t>
      </w:r>
      <w:proofErr w:type="gramEnd"/>
      <w:r w:rsidR="00902B38">
        <w:rPr>
          <w:rFonts w:ascii="Times New Roman" w:hAnsi="Times New Roman" w:cs="Times New Roman"/>
          <w:sz w:val="28"/>
          <w:szCs w:val="28"/>
        </w:rPr>
        <w:t xml:space="preserve"> очередности на основании данных учета граждан, имеющих право на бесплатное предоставление в собственность земельных участков.</w:t>
      </w:r>
    </w:p>
    <w:p w:rsidR="00902B38" w:rsidRDefault="00902B38" w:rsidP="00311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Обращения граждан о бесплатном предоставлении в собственность земельных участков удовлетворяются по мере формирования перечня. При этом лицам, имеющих трех и более детей в возрасте до 18 лет, предоставляется не менее 40 процентов от общего количества участков, включенных в перечень; остальные земельные участки, включенные в перечень, распределяются в равных долях между иными категориями лиц, имеющими право на бесплатное предоставление в собственность земельных участков.</w:t>
      </w:r>
    </w:p>
    <w:p w:rsidR="00902B38" w:rsidRDefault="00902B38" w:rsidP="00311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целях бесплатного предоставления земельных участков в собственность гражданам в соответствии с Законом уполномоченный орган:</w:t>
      </w:r>
    </w:p>
    <w:p w:rsidR="00902B38" w:rsidRDefault="00902B38" w:rsidP="00311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обеспечивает подготовку проекта планировку территории, на которой расположены такие земельные участки, формирование земельных участков, а также их постановку на государственный кадастровый учет;</w:t>
      </w:r>
    </w:p>
    <w:p w:rsidR="00902B38" w:rsidRDefault="00902B38" w:rsidP="00311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своим решением включает земельные участки, предназначенные</w:t>
      </w:r>
      <w:r w:rsidR="00014CA3">
        <w:rPr>
          <w:rFonts w:ascii="Times New Roman" w:hAnsi="Times New Roman" w:cs="Times New Roman"/>
          <w:sz w:val="28"/>
          <w:szCs w:val="28"/>
        </w:rPr>
        <w:t xml:space="preserve"> для бесплатного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гражд</w:t>
      </w:r>
      <w:r w:rsidR="00014CA3">
        <w:rPr>
          <w:rFonts w:ascii="Times New Roman" w:hAnsi="Times New Roman" w:cs="Times New Roman"/>
          <w:sz w:val="28"/>
          <w:szCs w:val="28"/>
        </w:rPr>
        <w:t>анам, в перечень;</w:t>
      </w:r>
    </w:p>
    <w:p w:rsidR="00014CA3" w:rsidRDefault="00014CA3" w:rsidP="00311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принимает в соответствии с настоящим Порядком решения о бесплатном предоставлении земельных участков в собственность гражданам.</w:t>
      </w:r>
    </w:p>
    <w:p w:rsidR="00014CA3" w:rsidRDefault="00014CA3" w:rsidP="00311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Перечень и изменения к нему утверждаются уполномоченным органом и не позднее 15  календарных дней с даты утверждения подлежат опубликованию в газете «Наше время», а также размещению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уполномоченного органа в информационног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в тот же срок.</w:t>
      </w:r>
    </w:p>
    <w:p w:rsidR="00014CA3" w:rsidRDefault="00014CA3" w:rsidP="00311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Уполномоченный орган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направляет гражданам, принятым на учет и заполненных только часть 1 заявления, по адресам, указанным гражданами в заявлениях, извещения с указанием сведений об одном из включенных в перечень земельном участке (кадастровом номере, местоположении, площади, виде разрешенного использования земельного участка) и предложением явиться в уполномоченный орган и под</w:t>
      </w:r>
      <w:r w:rsidR="00B679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вердить свое согласие на приобретение данного земельного участка путем заполнения в уполномоченном органе части 2 заявления по форме, утвержденной уполномоченным органом.</w:t>
      </w:r>
    </w:p>
    <w:p w:rsidR="00B67995" w:rsidRDefault="00B67995" w:rsidP="00311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гражданин, извещенный надлежащим образом, в течение 30 календарный дней со дня направления соответствующего извещения не явился в уполномоченный орган и 9или0 не подтвердил свое согласие на приобретение земельного участка путем заполнения в уполномоченном органе части 2 заявления или представил письменное заявление об отказе от предлагаемого земельного участка, это считается отказом гражданина от бесплатного предоставления, предложенного земельного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собственность. Указанный гражданин сохраняет номер очереди принятых на учет граждан при последующем внесении изменений в перечень.</w:t>
      </w:r>
    </w:p>
    <w:p w:rsidR="00B67995" w:rsidRDefault="00B67995" w:rsidP="00311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 После заполнения гражданином части 2 заявления в случае, предусмотренном пунктом 18 настоящего Порядка, уполномоченный орган рассматривает документы гражданина на наличие (отсутствие) оснований для снятия его с учета и при наличии таких оснований принимает решение о снятии гражданина с учета в соответствии с настоящим Порядком.</w:t>
      </w:r>
    </w:p>
    <w:p w:rsidR="00311BDA" w:rsidRDefault="00B67995" w:rsidP="008A0A6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Уполномоченный орган не позднее 15 календарных дней с даты включения гражданина в реестр (при наличии сформированных земельных участков и при условии заполнения таким гражданином частей 1 и 2</w:t>
      </w:r>
      <w:r w:rsidR="00B70CD9">
        <w:rPr>
          <w:rFonts w:ascii="Times New Roman" w:hAnsi="Times New Roman" w:cs="Times New Roman"/>
          <w:sz w:val="28"/>
          <w:szCs w:val="28"/>
        </w:rPr>
        <w:t xml:space="preserve"> заявления) либо в течени</w:t>
      </w:r>
      <w:proofErr w:type="gramStart"/>
      <w:r w:rsidR="00B70C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70CD9">
        <w:rPr>
          <w:rFonts w:ascii="Times New Roman" w:hAnsi="Times New Roman" w:cs="Times New Roman"/>
          <w:sz w:val="28"/>
          <w:szCs w:val="28"/>
        </w:rPr>
        <w:t xml:space="preserve"> 20 календарных дней со дня получения в установленной форме согласия гражданина на предоставление ему предложенного уполномоченным органом земельного участка принимает решение о бесплатном предоставлении в собственность такого гражданина земельного участка, включенного в перечень, с указанием его кадастрового номера,  местоположения, площади, вида разрешенного использования земельного участка, а также срока действия решения уполномоченного органа: один год </w:t>
      </w:r>
      <w:proofErr w:type="gramStart"/>
      <w:r w:rsidR="00B70CD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B70CD9">
        <w:rPr>
          <w:rFonts w:ascii="Times New Roman" w:hAnsi="Times New Roman" w:cs="Times New Roman"/>
          <w:sz w:val="28"/>
          <w:szCs w:val="28"/>
        </w:rPr>
        <w:t xml:space="preserve"> его принятия. Положение решения уполномоченного органа о сроке действия не применяется в случае, если гражданином зарегистрировано право собственности на предоставленный земельный участок в порядке, установленном Законодательством Российской Федерации.</w:t>
      </w:r>
    </w:p>
    <w:p w:rsidR="00B70CD9" w:rsidRDefault="00B70CD9" w:rsidP="008A0A6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Не позднее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 бесплатном предоставлении в собственность гражданину земельного участка уполномоченный орган:</w:t>
      </w:r>
    </w:p>
    <w:p w:rsidR="00B70CD9" w:rsidRDefault="00B70CD9" w:rsidP="008A0A6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вносит соответствующие сведения в реестр;</w:t>
      </w:r>
    </w:p>
    <w:p w:rsidR="00B70CD9" w:rsidRDefault="00B70CD9" w:rsidP="008A0A6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выдает гражданину (в случае личной явки) оригинал решения о бесплатном пре</w:t>
      </w:r>
      <w:r w:rsidR="00BC48FC">
        <w:rPr>
          <w:rFonts w:ascii="Times New Roman" w:hAnsi="Times New Roman" w:cs="Times New Roman"/>
          <w:sz w:val="28"/>
          <w:szCs w:val="28"/>
        </w:rPr>
        <w:t>доставлении в собственность земельного участка с приложением кадастрового паспорта земельного участка.</w:t>
      </w:r>
    </w:p>
    <w:p w:rsidR="00BC48FC" w:rsidRDefault="00BC48FC" w:rsidP="008A0A6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случае если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срока, установленного пунктом 22 настоящего Порядка, гражданин не явился в уполномоченный орган для получения документов, указанных в подпункте 1 пункта 22 настоящего Порядка, уполномоченный орган в течение 10 календарных дней после окончания указанного срока направляет гражданину по адресу, указанному гражданином в заявлении, заказное письмо с уведомлением о вручении с предложением явиться в уполномоченный орган для получения таких документов и указанием на срок действия решения о бесплатном предоставлении в собственность земельного участка.</w:t>
      </w:r>
    </w:p>
    <w:p w:rsidR="00BC48FC" w:rsidRDefault="00BC48FC" w:rsidP="008A0A6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Государственная регистрация перехода права собственности на земельный участок, предоставленный гражданину в соответствии с настоящим Порядком, осуществляется за счет гражданина.</w:t>
      </w:r>
    </w:p>
    <w:p w:rsidR="00BC48FC" w:rsidRDefault="00BC48FC" w:rsidP="008A0A6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Уполномоченный орган по истечении одного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 бесплатном предоставлении в собственность гражданину земельного участка запрашивает информацию о зарегистрированных правах на предоставленный гражданину земельный участок (при отсутствии представленных гражданином в уполномоченный орган документов, подтверждающих государственную регистрацию его права собственности на земельный участок).</w:t>
      </w:r>
    </w:p>
    <w:p w:rsidR="00BC48FC" w:rsidRDefault="00BC48FC" w:rsidP="008A0A6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уполномоченный орган в течение 30 календарных дней со дня получения соответствующей информации:</w:t>
      </w:r>
    </w:p>
    <w:p w:rsidR="00BC48FC" w:rsidRDefault="00BC48FC" w:rsidP="00BC48F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Признает </w:t>
      </w:r>
      <w:r w:rsidR="00085DEE">
        <w:rPr>
          <w:rFonts w:ascii="Times New Roman" w:hAnsi="Times New Roman" w:cs="Times New Roman"/>
          <w:sz w:val="28"/>
          <w:szCs w:val="28"/>
        </w:rPr>
        <w:t>утратившим силу решение о бесплатном предоставлении земельного участка в собственность гражданину;</w:t>
      </w:r>
    </w:p>
    <w:p w:rsidR="00085DEE" w:rsidRDefault="00085DEE" w:rsidP="00BC48F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Подготавливает проект решения о внесении изменений в перечень в части повторного включения в него указанного земельного участка;</w:t>
      </w:r>
    </w:p>
    <w:p w:rsidR="00085DEE" w:rsidRDefault="00085DEE" w:rsidP="00BC48F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Исключает гражданина из реестра.</w:t>
      </w:r>
    </w:p>
    <w:p w:rsidR="00085DEE" w:rsidRDefault="00085DEE" w:rsidP="00085D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уведомляет уполномоченным органом о таких решениях в письменной форме в течение 10 календарных дней со дня их принятия путем направления соответствующего письменного уведомления по адресу, указанному в заявлении гражданина. </w:t>
      </w:r>
    </w:p>
    <w:p w:rsidR="00085DEE" w:rsidRPr="00085DEE" w:rsidRDefault="00085DEE" w:rsidP="00085D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принятие гражданина на учет производится на общих основаниях в соответствии с настоящим Порядком.</w:t>
      </w:r>
    </w:p>
    <w:p w:rsidR="000E1B49" w:rsidRPr="000E1B49" w:rsidRDefault="00311BDA" w:rsidP="00085DE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DE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sectPr w:rsidR="000E1B49" w:rsidRPr="000E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5AC"/>
    <w:multiLevelType w:val="hybridMultilevel"/>
    <w:tmpl w:val="C7A20508"/>
    <w:lvl w:ilvl="0" w:tplc="0B1CA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976495"/>
    <w:multiLevelType w:val="hybridMultilevel"/>
    <w:tmpl w:val="9A122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32EE5"/>
    <w:multiLevelType w:val="hybridMultilevel"/>
    <w:tmpl w:val="8F762C2A"/>
    <w:lvl w:ilvl="0" w:tplc="700E30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BB19CF"/>
    <w:multiLevelType w:val="hybridMultilevel"/>
    <w:tmpl w:val="71A2E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414C8"/>
    <w:multiLevelType w:val="hybridMultilevel"/>
    <w:tmpl w:val="9C282C00"/>
    <w:lvl w:ilvl="0" w:tplc="8D36F2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A0D7EEC"/>
    <w:multiLevelType w:val="hybridMultilevel"/>
    <w:tmpl w:val="1C5C7266"/>
    <w:lvl w:ilvl="0" w:tplc="E376A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5E16FE"/>
    <w:multiLevelType w:val="hybridMultilevel"/>
    <w:tmpl w:val="E88A8DAA"/>
    <w:lvl w:ilvl="0" w:tplc="E724FD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EB96664"/>
    <w:multiLevelType w:val="hybridMultilevel"/>
    <w:tmpl w:val="E8E2D97E"/>
    <w:lvl w:ilvl="0" w:tplc="28AC9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B49"/>
    <w:rsid w:val="00014CA3"/>
    <w:rsid w:val="00027FFB"/>
    <w:rsid w:val="00085DEE"/>
    <w:rsid w:val="000E1B49"/>
    <w:rsid w:val="00156511"/>
    <w:rsid w:val="00311BDA"/>
    <w:rsid w:val="0039058B"/>
    <w:rsid w:val="0046275A"/>
    <w:rsid w:val="007435CB"/>
    <w:rsid w:val="008554AE"/>
    <w:rsid w:val="008A0A6D"/>
    <w:rsid w:val="00902B38"/>
    <w:rsid w:val="00AC7C66"/>
    <w:rsid w:val="00B11C5F"/>
    <w:rsid w:val="00B67995"/>
    <w:rsid w:val="00B70CD9"/>
    <w:rsid w:val="00BC48FC"/>
    <w:rsid w:val="00CD259F"/>
    <w:rsid w:val="00DD6D29"/>
    <w:rsid w:val="00E5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7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2018-04-04T05:15:00Z</dcterms:created>
  <dcterms:modified xsi:type="dcterms:W3CDTF">2018-04-05T00:33:00Z</dcterms:modified>
</cp:coreProperties>
</file>