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AC6" w:rsidRDefault="005826BC" w:rsidP="005826B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ПРОТОКОЛ</w:t>
      </w:r>
    </w:p>
    <w:p w:rsidR="005826BC" w:rsidRDefault="0047676F" w:rsidP="005826B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о</w:t>
      </w:r>
      <w:r w:rsidR="005826BC">
        <w:rPr>
          <w:rFonts w:ascii="Times New Roman" w:hAnsi="Times New Roman" w:cs="Times New Roman"/>
          <w:sz w:val="24"/>
          <w:szCs w:val="24"/>
        </w:rPr>
        <w:t>б итогах продажи посредством публичного предложения движимого имущества, находящегося в муниципальной собственности городского поселения «Аксёново-Зиловское»</w:t>
      </w:r>
    </w:p>
    <w:p w:rsidR="005826BC" w:rsidRDefault="005826BC" w:rsidP="005826BC">
      <w:pPr>
        <w:spacing w:after="0" w:line="240" w:lineRule="auto"/>
        <w:ind w:firstLine="709"/>
        <w:jc w:val="center"/>
        <w:rPr>
          <w:rFonts w:ascii="Times New Roman" w:hAnsi="Times New Roman" w:cs="Times New Roman"/>
          <w:sz w:val="24"/>
          <w:szCs w:val="24"/>
        </w:rPr>
      </w:pPr>
    </w:p>
    <w:p w:rsidR="005826BC" w:rsidRDefault="005826BC" w:rsidP="005826B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пгт. Аксёново-Зиловское                                                                 16 ноября 2018 года</w:t>
      </w:r>
    </w:p>
    <w:p w:rsidR="005826BC" w:rsidRDefault="005826BC" w:rsidP="005826BC">
      <w:pPr>
        <w:spacing w:after="0" w:line="240" w:lineRule="auto"/>
        <w:ind w:firstLine="709"/>
        <w:jc w:val="both"/>
        <w:rPr>
          <w:rFonts w:ascii="Times New Roman" w:hAnsi="Times New Roman" w:cs="Times New Roman"/>
          <w:sz w:val="24"/>
          <w:szCs w:val="24"/>
        </w:rPr>
      </w:pPr>
    </w:p>
    <w:p w:rsidR="005826BC" w:rsidRDefault="005826BC" w:rsidP="005826BC">
      <w:pPr>
        <w:spacing w:after="0" w:line="240" w:lineRule="auto"/>
        <w:ind w:firstLine="709"/>
        <w:jc w:val="both"/>
        <w:rPr>
          <w:rFonts w:ascii="Times New Roman" w:hAnsi="Times New Roman" w:cs="Times New Roman"/>
          <w:sz w:val="24"/>
          <w:szCs w:val="24"/>
        </w:rPr>
      </w:pPr>
    </w:p>
    <w:p w:rsidR="005826BC" w:rsidRPr="00F254BE" w:rsidRDefault="005826BC" w:rsidP="005826BC">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hAnsi="Times New Roman" w:cs="Times New Roman"/>
          <w:b/>
          <w:sz w:val="24"/>
          <w:szCs w:val="24"/>
        </w:rPr>
        <w:t xml:space="preserve">Организатор торгов: </w:t>
      </w:r>
      <w:r>
        <w:rPr>
          <w:rFonts w:ascii="Times New Roman" w:hAnsi="Times New Roman" w:cs="Times New Roman"/>
          <w:sz w:val="24"/>
          <w:szCs w:val="24"/>
        </w:rPr>
        <w:t>администрация городского поселения «Аксёново-Зиловское» Муниципального района «Чернышевский район» Забайкальского края.</w:t>
      </w:r>
    </w:p>
    <w:p w:rsidR="005826BC" w:rsidRDefault="005826BC" w:rsidP="005826B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Способ приватизации: посредством публичного предложения, ранее </w:t>
      </w:r>
      <w:proofErr w:type="gramStart"/>
      <w:r>
        <w:rPr>
          <w:rFonts w:ascii="Times New Roman" w:hAnsi="Times New Roman" w:cs="Times New Roman"/>
          <w:sz w:val="24"/>
          <w:szCs w:val="24"/>
        </w:rPr>
        <w:t>объявленный открытый аукцион, назначенный на 27 августа 2018 года признан</w:t>
      </w:r>
      <w:proofErr w:type="gramEnd"/>
      <w:r>
        <w:rPr>
          <w:rFonts w:ascii="Times New Roman" w:hAnsi="Times New Roman" w:cs="Times New Roman"/>
          <w:sz w:val="24"/>
          <w:szCs w:val="24"/>
        </w:rPr>
        <w:t xml:space="preserve"> несостоявшимся, ввиду поступления одной заявки.</w:t>
      </w:r>
    </w:p>
    <w:p w:rsidR="005826BC" w:rsidRDefault="005826BC" w:rsidP="005826B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Присутствующие:</w:t>
      </w:r>
    </w:p>
    <w:p w:rsidR="005826BC" w:rsidRDefault="005826BC" w:rsidP="005826B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ведущий, Громова Елена Ивановна- юрисконсульт администрации городского поселения «Аксёново-Зиловское</w:t>
      </w:r>
      <w:r w:rsidR="000802FA">
        <w:rPr>
          <w:rFonts w:ascii="Times New Roman" w:hAnsi="Times New Roman" w:cs="Times New Roman"/>
          <w:sz w:val="24"/>
          <w:szCs w:val="24"/>
        </w:rPr>
        <w:t>»;</w:t>
      </w:r>
    </w:p>
    <w:p w:rsidR="000802FA" w:rsidRDefault="000802FA" w:rsidP="000802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члены Единой комиссии: </w:t>
      </w:r>
      <w:bookmarkStart w:id="0" w:name="_GoBack"/>
      <w:bookmarkEnd w:id="0"/>
      <w:proofErr w:type="spellStart"/>
      <w:r w:rsidRPr="000802FA">
        <w:rPr>
          <w:rFonts w:ascii="Times New Roman" w:hAnsi="Times New Roman" w:cs="Times New Roman"/>
          <w:bCs/>
          <w:sz w:val="24"/>
          <w:szCs w:val="24"/>
        </w:rPr>
        <w:t>Спыну</w:t>
      </w:r>
      <w:proofErr w:type="spellEnd"/>
      <w:r w:rsidRPr="000802FA">
        <w:rPr>
          <w:rFonts w:ascii="Times New Roman" w:hAnsi="Times New Roman" w:cs="Times New Roman"/>
          <w:bCs/>
          <w:sz w:val="24"/>
          <w:szCs w:val="24"/>
        </w:rPr>
        <w:t xml:space="preserve"> Валерий Григорьевич</w:t>
      </w:r>
      <w:r>
        <w:rPr>
          <w:rFonts w:ascii="Times New Roman" w:hAnsi="Times New Roman" w:cs="Times New Roman"/>
          <w:bCs/>
          <w:sz w:val="24"/>
          <w:szCs w:val="24"/>
        </w:rPr>
        <w:t xml:space="preserve"> – глава городского поселения «Аксёново-Зиловское», </w:t>
      </w:r>
      <w:r w:rsidRPr="000802FA">
        <w:rPr>
          <w:rFonts w:ascii="Times New Roman" w:hAnsi="Times New Roman" w:cs="Times New Roman"/>
          <w:bCs/>
          <w:sz w:val="24"/>
          <w:szCs w:val="24"/>
        </w:rPr>
        <w:t>Шевченко Татьяна Алексеевна</w:t>
      </w:r>
      <w:r>
        <w:rPr>
          <w:rFonts w:ascii="Times New Roman" w:hAnsi="Times New Roman" w:cs="Times New Roman"/>
          <w:bCs/>
          <w:sz w:val="24"/>
          <w:szCs w:val="24"/>
        </w:rPr>
        <w:t>- зам</w:t>
      </w:r>
      <w:proofErr w:type="gramStart"/>
      <w:r>
        <w:rPr>
          <w:rFonts w:ascii="Times New Roman" w:hAnsi="Times New Roman" w:cs="Times New Roman"/>
          <w:bCs/>
          <w:sz w:val="24"/>
          <w:szCs w:val="24"/>
        </w:rPr>
        <w:t>.г</w:t>
      </w:r>
      <w:proofErr w:type="gramEnd"/>
      <w:r>
        <w:rPr>
          <w:rFonts w:ascii="Times New Roman" w:hAnsi="Times New Roman" w:cs="Times New Roman"/>
          <w:bCs/>
          <w:sz w:val="24"/>
          <w:szCs w:val="24"/>
        </w:rPr>
        <w:t xml:space="preserve">лавы администрации городского поселения «Аксёново-Зиловское», </w:t>
      </w:r>
      <w:proofErr w:type="spellStart"/>
      <w:r w:rsidRPr="000802FA">
        <w:rPr>
          <w:rFonts w:ascii="Times New Roman" w:hAnsi="Times New Roman" w:cs="Times New Roman"/>
          <w:bCs/>
          <w:sz w:val="24"/>
          <w:szCs w:val="24"/>
        </w:rPr>
        <w:t>Карипиди</w:t>
      </w:r>
      <w:proofErr w:type="spellEnd"/>
      <w:r w:rsidRPr="000802FA">
        <w:rPr>
          <w:rFonts w:ascii="Times New Roman" w:hAnsi="Times New Roman" w:cs="Times New Roman"/>
          <w:bCs/>
          <w:sz w:val="24"/>
          <w:szCs w:val="24"/>
        </w:rPr>
        <w:t xml:space="preserve"> Любовь Петровна</w:t>
      </w:r>
      <w:r>
        <w:rPr>
          <w:rFonts w:ascii="Times New Roman" w:hAnsi="Times New Roman" w:cs="Times New Roman"/>
          <w:bCs/>
          <w:sz w:val="24"/>
          <w:szCs w:val="24"/>
        </w:rPr>
        <w:t>- специалист администрац</w:t>
      </w:r>
      <w:r w:rsidR="00B9129A">
        <w:rPr>
          <w:rFonts w:ascii="Times New Roman" w:hAnsi="Times New Roman" w:cs="Times New Roman"/>
          <w:bCs/>
          <w:sz w:val="24"/>
          <w:szCs w:val="24"/>
        </w:rPr>
        <w:t xml:space="preserve">ии по имущественным отношениям, </w:t>
      </w:r>
      <w:proofErr w:type="spellStart"/>
      <w:r w:rsidRPr="000802FA">
        <w:rPr>
          <w:rFonts w:ascii="Times New Roman" w:hAnsi="Times New Roman" w:cs="Times New Roman"/>
          <w:sz w:val="24"/>
          <w:szCs w:val="24"/>
        </w:rPr>
        <w:t>Овчинникова</w:t>
      </w:r>
      <w:proofErr w:type="spellEnd"/>
      <w:r w:rsidRPr="000802FA">
        <w:rPr>
          <w:rFonts w:ascii="Times New Roman" w:hAnsi="Times New Roman" w:cs="Times New Roman"/>
          <w:sz w:val="24"/>
          <w:szCs w:val="24"/>
        </w:rPr>
        <w:t xml:space="preserve"> Светлана Вениаминовна</w:t>
      </w:r>
      <w:r>
        <w:rPr>
          <w:rFonts w:ascii="Times New Roman" w:hAnsi="Times New Roman" w:cs="Times New Roman"/>
          <w:sz w:val="24"/>
          <w:szCs w:val="24"/>
        </w:rPr>
        <w:t xml:space="preserve"> – секретарь администрации городского поселения «Аксёново-Зиловское».</w:t>
      </w:r>
    </w:p>
    <w:p w:rsidR="000802FA" w:rsidRDefault="000802FA" w:rsidP="000802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участники продажи имущества.</w:t>
      </w:r>
    </w:p>
    <w:p w:rsidR="005826BC" w:rsidRDefault="000802FA" w:rsidP="000802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журнале регистрации поступления заявок для участия в продаже посредством публичного предложения зарегистрировались следующие лица, которые на основании предоставленных документ</w:t>
      </w:r>
      <w:r w:rsidR="00AC3371">
        <w:rPr>
          <w:rFonts w:ascii="Times New Roman" w:hAnsi="Times New Roman" w:cs="Times New Roman"/>
          <w:sz w:val="24"/>
          <w:szCs w:val="24"/>
        </w:rPr>
        <w:t>ов и протокола от 13 ноября 2018</w:t>
      </w:r>
      <w:r>
        <w:rPr>
          <w:rFonts w:ascii="Times New Roman" w:hAnsi="Times New Roman" w:cs="Times New Roman"/>
          <w:sz w:val="24"/>
          <w:szCs w:val="24"/>
        </w:rPr>
        <w:t xml:space="preserve"> года признаны участниками продажи муниципального имущества:</w:t>
      </w:r>
    </w:p>
    <w:p w:rsidR="000802FA" w:rsidRDefault="000802FA" w:rsidP="000802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Лоту № 1</w:t>
      </w:r>
    </w:p>
    <w:tbl>
      <w:tblPr>
        <w:tblStyle w:val="a5"/>
        <w:tblW w:w="0" w:type="auto"/>
        <w:tblLook w:val="04A0"/>
      </w:tblPr>
      <w:tblGrid>
        <w:gridCol w:w="540"/>
        <w:gridCol w:w="4249"/>
        <w:gridCol w:w="2390"/>
      </w:tblGrid>
      <w:tr w:rsidR="000802FA" w:rsidTr="000802FA">
        <w:tc>
          <w:tcPr>
            <w:tcW w:w="540" w:type="dxa"/>
          </w:tcPr>
          <w:p w:rsidR="000802FA" w:rsidRDefault="000802FA" w:rsidP="00D814AE">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4249" w:type="dxa"/>
          </w:tcPr>
          <w:p w:rsidR="000802FA" w:rsidRDefault="000802FA" w:rsidP="00D814AE">
            <w:pPr>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аукциона</w:t>
            </w:r>
          </w:p>
        </w:tc>
        <w:tc>
          <w:tcPr>
            <w:tcW w:w="2390" w:type="dxa"/>
          </w:tcPr>
          <w:p w:rsidR="000802FA" w:rsidRDefault="000802FA" w:rsidP="00D814AE">
            <w:pPr>
              <w:jc w:val="center"/>
              <w:rPr>
                <w:rFonts w:ascii="Times New Roman" w:hAnsi="Times New Roman" w:cs="Times New Roman"/>
                <w:sz w:val="24"/>
                <w:szCs w:val="24"/>
              </w:rPr>
            </w:pPr>
            <w:r>
              <w:rPr>
                <w:rFonts w:ascii="Times New Roman" w:hAnsi="Times New Roman" w:cs="Times New Roman"/>
                <w:sz w:val="24"/>
                <w:szCs w:val="24"/>
              </w:rPr>
              <w:t>№ карточки</w:t>
            </w:r>
          </w:p>
        </w:tc>
      </w:tr>
      <w:tr w:rsidR="000802FA" w:rsidTr="000802FA">
        <w:tc>
          <w:tcPr>
            <w:tcW w:w="540" w:type="dxa"/>
          </w:tcPr>
          <w:p w:rsidR="000802FA" w:rsidRDefault="000802FA" w:rsidP="00D814AE">
            <w:pPr>
              <w:jc w:val="both"/>
              <w:rPr>
                <w:rFonts w:ascii="Times New Roman" w:hAnsi="Times New Roman" w:cs="Times New Roman"/>
                <w:sz w:val="24"/>
                <w:szCs w:val="24"/>
              </w:rPr>
            </w:pPr>
            <w:r>
              <w:rPr>
                <w:rFonts w:ascii="Times New Roman" w:hAnsi="Times New Roman" w:cs="Times New Roman"/>
                <w:sz w:val="24"/>
                <w:szCs w:val="24"/>
              </w:rPr>
              <w:t>1</w:t>
            </w:r>
          </w:p>
        </w:tc>
        <w:tc>
          <w:tcPr>
            <w:tcW w:w="4249" w:type="dxa"/>
          </w:tcPr>
          <w:p w:rsidR="000802FA" w:rsidRDefault="000802FA" w:rsidP="00D814AE">
            <w:pPr>
              <w:jc w:val="both"/>
              <w:rPr>
                <w:rFonts w:ascii="Times New Roman" w:hAnsi="Times New Roman" w:cs="Times New Roman"/>
                <w:sz w:val="24"/>
                <w:szCs w:val="24"/>
              </w:rPr>
            </w:pPr>
            <w:r>
              <w:rPr>
                <w:rFonts w:ascii="Times New Roman" w:hAnsi="Times New Roman" w:cs="Times New Roman"/>
                <w:sz w:val="24"/>
                <w:szCs w:val="24"/>
              </w:rPr>
              <w:t xml:space="preserve">ИП </w:t>
            </w:r>
            <w:proofErr w:type="spellStart"/>
            <w:r>
              <w:rPr>
                <w:rFonts w:ascii="Times New Roman" w:hAnsi="Times New Roman" w:cs="Times New Roman"/>
                <w:sz w:val="24"/>
                <w:szCs w:val="24"/>
              </w:rPr>
              <w:t>Бухтеева</w:t>
            </w:r>
            <w:proofErr w:type="spellEnd"/>
            <w:r>
              <w:rPr>
                <w:rFonts w:ascii="Times New Roman" w:hAnsi="Times New Roman" w:cs="Times New Roman"/>
                <w:sz w:val="24"/>
                <w:szCs w:val="24"/>
              </w:rPr>
              <w:t xml:space="preserve"> Наталья Геннадьевна</w:t>
            </w:r>
          </w:p>
        </w:tc>
        <w:tc>
          <w:tcPr>
            <w:tcW w:w="2390" w:type="dxa"/>
          </w:tcPr>
          <w:p w:rsidR="000802FA" w:rsidRDefault="000802FA" w:rsidP="00D814AE">
            <w:pPr>
              <w:rPr>
                <w:rFonts w:ascii="Times New Roman" w:hAnsi="Times New Roman" w:cs="Times New Roman"/>
                <w:sz w:val="24"/>
                <w:szCs w:val="24"/>
              </w:rPr>
            </w:pPr>
            <w:r>
              <w:rPr>
                <w:rFonts w:ascii="Times New Roman" w:hAnsi="Times New Roman" w:cs="Times New Roman"/>
                <w:sz w:val="24"/>
                <w:szCs w:val="24"/>
              </w:rPr>
              <w:t>1</w:t>
            </w:r>
          </w:p>
        </w:tc>
      </w:tr>
      <w:tr w:rsidR="000802FA" w:rsidTr="000802FA">
        <w:tc>
          <w:tcPr>
            <w:tcW w:w="540" w:type="dxa"/>
          </w:tcPr>
          <w:p w:rsidR="000802FA" w:rsidRDefault="000802FA" w:rsidP="00D814AE">
            <w:pPr>
              <w:jc w:val="both"/>
              <w:rPr>
                <w:rFonts w:ascii="Times New Roman" w:hAnsi="Times New Roman" w:cs="Times New Roman"/>
                <w:sz w:val="24"/>
                <w:szCs w:val="24"/>
              </w:rPr>
            </w:pPr>
            <w:r>
              <w:rPr>
                <w:rFonts w:ascii="Times New Roman" w:hAnsi="Times New Roman" w:cs="Times New Roman"/>
                <w:sz w:val="24"/>
                <w:szCs w:val="24"/>
              </w:rPr>
              <w:t>2</w:t>
            </w:r>
          </w:p>
        </w:tc>
        <w:tc>
          <w:tcPr>
            <w:tcW w:w="4249" w:type="dxa"/>
          </w:tcPr>
          <w:p w:rsidR="000802FA" w:rsidRDefault="000802FA" w:rsidP="00D814AE">
            <w:pPr>
              <w:jc w:val="both"/>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ДорСервис</w:t>
            </w:r>
            <w:proofErr w:type="spellEnd"/>
            <w:r>
              <w:rPr>
                <w:rFonts w:ascii="Times New Roman" w:hAnsi="Times New Roman" w:cs="Times New Roman"/>
                <w:sz w:val="24"/>
                <w:szCs w:val="24"/>
              </w:rPr>
              <w:t>»</w:t>
            </w:r>
          </w:p>
        </w:tc>
        <w:tc>
          <w:tcPr>
            <w:tcW w:w="2390" w:type="dxa"/>
          </w:tcPr>
          <w:p w:rsidR="000802FA" w:rsidRDefault="000802FA" w:rsidP="00D814AE">
            <w:pPr>
              <w:jc w:val="both"/>
              <w:rPr>
                <w:rFonts w:ascii="Times New Roman" w:hAnsi="Times New Roman" w:cs="Times New Roman"/>
                <w:sz w:val="24"/>
                <w:szCs w:val="24"/>
              </w:rPr>
            </w:pPr>
            <w:r>
              <w:rPr>
                <w:rFonts w:ascii="Times New Roman" w:hAnsi="Times New Roman" w:cs="Times New Roman"/>
                <w:sz w:val="24"/>
                <w:szCs w:val="24"/>
              </w:rPr>
              <w:t>2</w:t>
            </w:r>
          </w:p>
        </w:tc>
      </w:tr>
      <w:tr w:rsidR="000802FA" w:rsidTr="000802FA">
        <w:tc>
          <w:tcPr>
            <w:tcW w:w="540" w:type="dxa"/>
          </w:tcPr>
          <w:p w:rsidR="000802FA" w:rsidRDefault="000802FA" w:rsidP="00D814AE">
            <w:pPr>
              <w:jc w:val="both"/>
              <w:rPr>
                <w:rFonts w:ascii="Times New Roman" w:hAnsi="Times New Roman" w:cs="Times New Roman"/>
                <w:sz w:val="24"/>
                <w:szCs w:val="24"/>
              </w:rPr>
            </w:pPr>
            <w:r>
              <w:rPr>
                <w:rFonts w:ascii="Times New Roman" w:hAnsi="Times New Roman" w:cs="Times New Roman"/>
                <w:sz w:val="24"/>
                <w:szCs w:val="24"/>
              </w:rPr>
              <w:t>3</w:t>
            </w:r>
          </w:p>
        </w:tc>
        <w:tc>
          <w:tcPr>
            <w:tcW w:w="4249" w:type="dxa"/>
          </w:tcPr>
          <w:p w:rsidR="000802FA" w:rsidRDefault="000802FA" w:rsidP="00D814AE">
            <w:pPr>
              <w:jc w:val="both"/>
              <w:rPr>
                <w:rFonts w:ascii="Times New Roman" w:hAnsi="Times New Roman" w:cs="Times New Roman"/>
                <w:sz w:val="24"/>
                <w:szCs w:val="24"/>
              </w:rPr>
            </w:pPr>
            <w:r>
              <w:rPr>
                <w:rFonts w:ascii="Times New Roman" w:hAnsi="Times New Roman" w:cs="Times New Roman"/>
                <w:sz w:val="24"/>
                <w:szCs w:val="24"/>
              </w:rPr>
              <w:t>АО «</w:t>
            </w:r>
            <w:proofErr w:type="spellStart"/>
            <w:r>
              <w:rPr>
                <w:rFonts w:ascii="Times New Roman" w:hAnsi="Times New Roman" w:cs="Times New Roman"/>
                <w:sz w:val="24"/>
                <w:szCs w:val="24"/>
              </w:rPr>
              <w:t>Тепловодоканал</w:t>
            </w:r>
            <w:proofErr w:type="spellEnd"/>
            <w:r>
              <w:rPr>
                <w:rFonts w:ascii="Times New Roman" w:hAnsi="Times New Roman" w:cs="Times New Roman"/>
                <w:sz w:val="24"/>
                <w:szCs w:val="24"/>
              </w:rPr>
              <w:t>»</w:t>
            </w:r>
          </w:p>
        </w:tc>
        <w:tc>
          <w:tcPr>
            <w:tcW w:w="2390" w:type="dxa"/>
          </w:tcPr>
          <w:p w:rsidR="000802FA" w:rsidRDefault="000802FA" w:rsidP="00D814AE">
            <w:pPr>
              <w:jc w:val="both"/>
              <w:rPr>
                <w:rFonts w:ascii="Times New Roman" w:hAnsi="Times New Roman" w:cs="Times New Roman"/>
                <w:sz w:val="24"/>
                <w:szCs w:val="24"/>
              </w:rPr>
            </w:pPr>
            <w:r>
              <w:rPr>
                <w:rFonts w:ascii="Times New Roman" w:hAnsi="Times New Roman" w:cs="Times New Roman"/>
                <w:sz w:val="24"/>
                <w:szCs w:val="24"/>
              </w:rPr>
              <w:t>3</w:t>
            </w:r>
          </w:p>
        </w:tc>
      </w:tr>
    </w:tbl>
    <w:p w:rsidR="000802FA" w:rsidRPr="000802FA" w:rsidRDefault="000802FA" w:rsidP="000802FA">
      <w:pPr>
        <w:spacing w:after="0" w:line="240" w:lineRule="auto"/>
        <w:ind w:firstLine="709"/>
        <w:jc w:val="both"/>
        <w:rPr>
          <w:rFonts w:ascii="Times New Roman" w:hAnsi="Times New Roman" w:cs="Times New Roman"/>
          <w:sz w:val="24"/>
          <w:szCs w:val="24"/>
        </w:rPr>
      </w:pPr>
    </w:p>
    <w:p w:rsidR="005826BC" w:rsidRDefault="000802FA" w:rsidP="000802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Участник под № 2</w:t>
      </w:r>
      <w:r w:rsidR="00E00335">
        <w:rPr>
          <w:rFonts w:ascii="Times New Roman" w:hAnsi="Times New Roman" w:cs="Times New Roman"/>
          <w:sz w:val="24"/>
          <w:szCs w:val="24"/>
        </w:rPr>
        <w:t xml:space="preserve"> -</w:t>
      </w:r>
      <w:r>
        <w:rPr>
          <w:rFonts w:ascii="Times New Roman" w:hAnsi="Times New Roman" w:cs="Times New Roman"/>
          <w:sz w:val="24"/>
          <w:szCs w:val="24"/>
        </w:rPr>
        <w:t xml:space="preserve"> ООО «</w:t>
      </w:r>
      <w:proofErr w:type="spellStart"/>
      <w:r>
        <w:rPr>
          <w:rFonts w:ascii="Times New Roman" w:hAnsi="Times New Roman" w:cs="Times New Roman"/>
          <w:sz w:val="24"/>
          <w:szCs w:val="24"/>
        </w:rPr>
        <w:t>ДорСервис</w:t>
      </w:r>
      <w:proofErr w:type="spellEnd"/>
      <w:r>
        <w:rPr>
          <w:rFonts w:ascii="Times New Roman" w:hAnsi="Times New Roman" w:cs="Times New Roman"/>
          <w:sz w:val="24"/>
          <w:szCs w:val="24"/>
        </w:rPr>
        <w:t>»</w:t>
      </w:r>
      <w:r w:rsidR="00E00335">
        <w:rPr>
          <w:rFonts w:ascii="Times New Roman" w:hAnsi="Times New Roman" w:cs="Times New Roman"/>
          <w:sz w:val="24"/>
          <w:szCs w:val="24"/>
        </w:rPr>
        <w:t xml:space="preserve"> не прибыл</w:t>
      </w:r>
      <w:r>
        <w:rPr>
          <w:rFonts w:ascii="Times New Roman" w:hAnsi="Times New Roman" w:cs="Times New Roman"/>
          <w:sz w:val="24"/>
          <w:szCs w:val="24"/>
        </w:rPr>
        <w:t xml:space="preserve"> на продажу посредством публичного предложения</w:t>
      </w:r>
      <w:r w:rsidR="00E00335">
        <w:rPr>
          <w:rFonts w:ascii="Times New Roman" w:hAnsi="Times New Roman" w:cs="Times New Roman"/>
          <w:sz w:val="24"/>
          <w:szCs w:val="24"/>
        </w:rPr>
        <w:t>. Остальные участники прибыли на продажу посредством публичного предложения.</w:t>
      </w:r>
    </w:p>
    <w:p w:rsidR="00E00335" w:rsidRDefault="00E00335" w:rsidP="000802FA">
      <w:pPr>
        <w:spacing w:after="0" w:line="240" w:lineRule="auto"/>
        <w:ind w:firstLine="709"/>
        <w:jc w:val="both"/>
        <w:rPr>
          <w:rFonts w:ascii="Times New Roman" w:hAnsi="Times New Roman" w:cs="Times New Roman"/>
          <w:sz w:val="24"/>
          <w:szCs w:val="24"/>
        </w:rPr>
      </w:pPr>
    </w:p>
    <w:p w:rsidR="00E00335" w:rsidRDefault="00E00335" w:rsidP="00E003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Секретарь объявляет об открытии продажи имущества.</w:t>
      </w:r>
    </w:p>
    <w:p w:rsidR="00E00335" w:rsidRDefault="00E00335" w:rsidP="00E00335">
      <w:pPr>
        <w:spacing w:after="0" w:line="240" w:lineRule="auto"/>
        <w:ind w:firstLine="709"/>
        <w:jc w:val="both"/>
        <w:rPr>
          <w:rFonts w:ascii="Times New Roman" w:hAnsi="Times New Roman" w:cs="Times New Roman"/>
          <w:sz w:val="24"/>
          <w:szCs w:val="24"/>
        </w:rPr>
      </w:pPr>
    </w:p>
    <w:p w:rsidR="00E00335" w:rsidRDefault="00E00335" w:rsidP="00E003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Ведущий оглашает</w:t>
      </w:r>
      <w:r w:rsidR="00AC3371">
        <w:rPr>
          <w:rFonts w:ascii="Times New Roman" w:hAnsi="Times New Roman" w:cs="Times New Roman"/>
          <w:sz w:val="24"/>
          <w:szCs w:val="24"/>
        </w:rPr>
        <w:t xml:space="preserve"> правила проведения аукциона,</w:t>
      </w:r>
      <w:r>
        <w:rPr>
          <w:rFonts w:ascii="Times New Roman" w:hAnsi="Times New Roman" w:cs="Times New Roman"/>
          <w:sz w:val="24"/>
          <w:szCs w:val="24"/>
        </w:rPr>
        <w:t xml:space="preserve"> наименование продаваемого имущества, его основные характеристики, цену первоначального предложения, минимальную цену предложения («цену отсечения»), «шаг понижения» и «шаг аукциона»:</w:t>
      </w:r>
    </w:p>
    <w:p w:rsidR="00AC3371" w:rsidRPr="00AC3371" w:rsidRDefault="00AC3371" w:rsidP="00AC3371">
      <w:pPr>
        <w:pStyle w:val="ConsPlusNormal"/>
        <w:ind w:firstLine="540"/>
        <w:jc w:val="both"/>
        <w:rPr>
          <w:rFonts w:ascii="Times New Roman" w:hAnsi="Times New Roman" w:cs="Times New Roman"/>
          <w:sz w:val="24"/>
          <w:szCs w:val="28"/>
        </w:rPr>
      </w:pPr>
      <w:r w:rsidRPr="00AC3371">
        <w:rPr>
          <w:rFonts w:ascii="Times New Roman" w:hAnsi="Times New Roman" w:cs="Times New Roman"/>
          <w:sz w:val="24"/>
          <w:szCs w:val="28"/>
        </w:rPr>
        <w:t>Участники аукциона готовые приобрести имущество после оглашения мной первоначальной цены, заявляют об этом, путём поднятия своих карточек до уровня плеча и выше.</w:t>
      </w:r>
    </w:p>
    <w:p w:rsidR="00AC3371" w:rsidRDefault="00AC3371" w:rsidP="00AC3371">
      <w:pPr>
        <w:spacing w:after="0" w:line="240" w:lineRule="auto"/>
        <w:ind w:firstLine="709"/>
        <w:jc w:val="both"/>
        <w:rPr>
          <w:rFonts w:ascii="Times New Roman" w:hAnsi="Times New Roman" w:cs="Times New Roman"/>
          <w:sz w:val="24"/>
          <w:szCs w:val="28"/>
        </w:rPr>
      </w:pPr>
      <w:r w:rsidRPr="00AC3371">
        <w:rPr>
          <w:rFonts w:ascii="Times New Roman" w:hAnsi="Times New Roman" w:cs="Times New Roman"/>
          <w:sz w:val="24"/>
          <w:szCs w:val="28"/>
        </w:rPr>
        <w:t xml:space="preserve">Участник аукциона первый поднявший карточку, считается подавшим начальную цену предмета аукциона. Я назову номер карточки участника аукциона, который первый поднял карточку. После заявления участником аукциона  начальной цены предмета аукциона, я предложу Вам заявлять свои предложения по цене продажи имущества превышающую первоначальную цену, каждая последующая цена, превышающая </w:t>
      </w:r>
      <w:r w:rsidRPr="00AC3371">
        <w:rPr>
          <w:rFonts w:ascii="Times New Roman" w:hAnsi="Times New Roman" w:cs="Times New Roman"/>
          <w:sz w:val="24"/>
          <w:szCs w:val="28"/>
        </w:rPr>
        <w:lastRenderedPageBreak/>
        <w:t xml:space="preserve">предыдущую на шаг аукциона, </w:t>
      </w:r>
      <w:proofErr w:type="gramStart"/>
      <w:r w:rsidRPr="00AC3371">
        <w:rPr>
          <w:rFonts w:ascii="Times New Roman" w:hAnsi="Times New Roman" w:cs="Times New Roman"/>
          <w:sz w:val="24"/>
          <w:szCs w:val="28"/>
        </w:rPr>
        <w:t>заявляется</w:t>
      </w:r>
      <w:proofErr w:type="gramEnd"/>
      <w:r w:rsidRPr="00AC3371">
        <w:rPr>
          <w:rFonts w:ascii="Times New Roman" w:hAnsi="Times New Roman" w:cs="Times New Roman"/>
          <w:sz w:val="24"/>
          <w:szCs w:val="28"/>
        </w:rPr>
        <w:t xml:space="preserve"> участниками аукциона путем поднятия карточек и оглашения цены. Я назову № карточки участника, который первый заявил последующую цену продажи имущества и объявлю заявленную им цену как цену продажи имущества. После каждого заявления цены карточку будет необходимо опустить. В ходе аукциона Вы можете одновременно с поднятием карточки заявить с голоса цену, превышающую первоначальную цену или предыдущую цену на величину кратную шага аукциона.</w:t>
      </w:r>
    </w:p>
    <w:p w:rsidR="00AC3371" w:rsidRPr="00AC3371" w:rsidRDefault="00AC3371" w:rsidP="00AC3371">
      <w:pPr>
        <w:pStyle w:val="ConsPlusNormal"/>
        <w:ind w:firstLine="540"/>
        <w:jc w:val="both"/>
        <w:rPr>
          <w:rFonts w:ascii="Times New Roman" w:hAnsi="Times New Roman" w:cs="Times New Roman"/>
          <w:sz w:val="24"/>
          <w:szCs w:val="28"/>
        </w:rPr>
      </w:pPr>
      <w:r w:rsidRPr="00AC3371">
        <w:rPr>
          <w:rFonts w:ascii="Times New Roman" w:hAnsi="Times New Roman" w:cs="Times New Roman"/>
          <w:sz w:val="24"/>
          <w:szCs w:val="28"/>
        </w:rPr>
        <w:t xml:space="preserve">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 </w:t>
      </w:r>
    </w:p>
    <w:p w:rsidR="00AC3371" w:rsidRPr="00AC3371" w:rsidRDefault="00AC3371" w:rsidP="00AC3371">
      <w:pPr>
        <w:pStyle w:val="ConsPlusNormal"/>
        <w:ind w:firstLine="540"/>
        <w:jc w:val="both"/>
        <w:rPr>
          <w:rFonts w:ascii="Times New Roman" w:hAnsi="Times New Roman" w:cs="Times New Roman"/>
          <w:sz w:val="24"/>
          <w:szCs w:val="28"/>
        </w:rPr>
      </w:pPr>
      <w:r w:rsidRPr="00AC3371">
        <w:rPr>
          <w:rFonts w:ascii="Times New Roman" w:hAnsi="Times New Roman" w:cs="Times New Roman"/>
          <w:sz w:val="24"/>
          <w:szCs w:val="28"/>
        </w:rPr>
        <w:t xml:space="preserve">Предложения о приобретении имущества </w:t>
      </w:r>
      <w:proofErr w:type="gramStart"/>
      <w:r w:rsidRPr="00AC3371">
        <w:rPr>
          <w:rFonts w:ascii="Times New Roman" w:hAnsi="Times New Roman" w:cs="Times New Roman"/>
          <w:sz w:val="24"/>
          <w:szCs w:val="28"/>
        </w:rPr>
        <w:t>заявляются</w:t>
      </w:r>
      <w:proofErr w:type="gramEnd"/>
      <w:r w:rsidRPr="00AC3371">
        <w:rPr>
          <w:rFonts w:ascii="Times New Roman" w:hAnsi="Times New Roman" w:cs="Times New Roman"/>
          <w:sz w:val="24"/>
          <w:szCs w:val="28"/>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AC3371" w:rsidRDefault="00AC3371" w:rsidP="00AC3371">
      <w:pPr>
        <w:spacing w:after="0" w:line="240" w:lineRule="auto"/>
        <w:ind w:firstLine="540"/>
        <w:jc w:val="both"/>
        <w:rPr>
          <w:rFonts w:ascii="Times New Roman" w:hAnsi="Times New Roman" w:cs="Times New Roman"/>
          <w:sz w:val="24"/>
          <w:szCs w:val="28"/>
        </w:rPr>
      </w:pPr>
      <w:r>
        <w:rPr>
          <w:rFonts w:ascii="Times New Roman" w:hAnsi="Times New Roman" w:cs="Times New Roman"/>
          <w:sz w:val="24"/>
          <w:szCs w:val="28"/>
        </w:rPr>
        <w:t>П</w:t>
      </w:r>
      <w:r w:rsidRPr="00AC3371">
        <w:rPr>
          <w:rFonts w:ascii="Times New Roman" w:hAnsi="Times New Roman" w:cs="Times New Roman"/>
          <w:sz w:val="24"/>
          <w:szCs w:val="28"/>
        </w:rPr>
        <w:t>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w:t>
      </w:r>
    </w:p>
    <w:p w:rsidR="00AC3371" w:rsidRPr="00AC3371" w:rsidRDefault="00AC3371" w:rsidP="00AC3371">
      <w:pPr>
        <w:pStyle w:val="ConsPlusNormal"/>
        <w:ind w:firstLine="540"/>
        <w:jc w:val="both"/>
        <w:rPr>
          <w:rFonts w:ascii="Times New Roman" w:hAnsi="Times New Roman" w:cs="Times New Roman"/>
          <w:sz w:val="24"/>
          <w:szCs w:val="24"/>
        </w:rPr>
      </w:pPr>
      <w:r w:rsidRPr="00AC3371">
        <w:rPr>
          <w:rFonts w:ascii="Times New Roman" w:hAnsi="Times New Roman" w:cs="Times New Roman"/>
          <w:sz w:val="24"/>
          <w:szCs w:val="28"/>
        </w:rPr>
        <w:t>В случае</w:t>
      </w:r>
      <w:proofErr w:type="gramStart"/>
      <w:r w:rsidRPr="00AC3371">
        <w:rPr>
          <w:rFonts w:ascii="Times New Roman" w:hAnsi="Times New Roman" w:cs="Times New Roman"/>
          <w:sz w:val="24"/>
          <w:szCs w:val="28"/>
        </w:rPr>
        <w:t>,</w:t>
      </w:r>
      <w:proofErr w:type="gramEnd"/>
      <w:r w:rsidRPr="00AC3371">
        <w:rPr>
          <w:rFonts w:ascii="Times New Roman" w:hAnsi="Times New Roman" w:cs="Times New Roman"/>
          <w:sz w:val="24"/>
          <w:szCs w:val="28"/>
        </w:rPr>
        <w:t xml:space="preserve">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r w:rsidRPr="00AC3371">
        <w:rPr>
          <w:sz w:val="28"/>
        </w:rPr>
        <w:t xml:space="preserve"> </w:t>
      </w:r>
      <w:r w:rsidRPr="00AC3371">
        <w:rPr>
          <w:rFonts w:ascii="Times New Roman" w:hAnsi="Times New Roman" w:cs="Times New Roman"/>
          <w:sz w:val="24"/>
          <w:szCs w:val="24"/>
        </w:rPr>
        <w:t>Продажа имущества признается несостоявшейся в случае, если после троекратного объявления ведущим минимальной цены предложения (цены отсечения) ни один из участников не поднял карточку.</w:t>
      </w:r>
    </w:p>
    <w:p w:rsidR="00E00335" w:rsidRPr="00E00335" w:rsidRDefault="00E00335" w:rsidP="00E00335">
      <w:pPr>
        <w:spacing w:after="0" w:line="240" w:lineRule="auto"/>
        <w:ind w:firstLine="709"/>
        <w:jc w:val="both"/>
        <w:rPr>
          <w:rFonts w:ascii="Times New Roman" w:hAnsi="Times New Roman" w:cs="Times New Roman"/>
          <w:color w:val="000000"/>
          <w:sz w:val="24"/>
          <w:szCs w:val="28"/>
        </w:rPr>
      </w:pPr>
      <w:r w:rsidRPr="00E00335">
        <w:rPr>
          <w:rFonts w:ascii="Times New Roman" w:hAnsi="Times New Roman" w:cs="Times New Roman"/>
          <w:b/>
          <w:sz w:val="24"/>
          <w:szCs w:val="24"/>
          <w:u w:val="single"/>
        </w:rPr>
        <w:t>Лот №1</w:t>
      </w:r>
      <w:r>
        <w:rPr>
          <w:rFonts w:ascii="Times New Roman" w:hAnsi="Times New Roman" w:cs="Times New Roman"/>
          <w:b/>
          <w:sz w:val="24"/>
          <w:szCs w:val="24"/>
          <w:u w:val="single"/>
        </w:rPr>
        <w:t>-</w:t>
      </w:r>
      <w:r w:rsidRPr="00E00335">
        <w:rPr>
          <w:rFonts w:ascii="Times New Roman" w:hAnsi="Times New Roman" w:cs="Times New Roman"/>
          <w:kern w:val="2"/>
          <w:sz w:val="24"/>
        </w:rPr>
        <w:t xml:space="preserve">Транспортное средство КАМАЗ-65111, 2009 года выпуска, модель, </w:t>
      </w:r>
      <w:r w:rsidRPr="00E00335">
        <w:rPr>
          <w:rFonts w:ascii="Times New Roman" w:hAnsi="Times New Roman" w:cs="Times New Roman"/>
          <w:kern w:val="2"/>
          <w:sz w:val="24"/>
          <w:szCs w:val="28"/>
        </w:rPr>
        <w:t xml:space="preserve">№ двигателя 740300 92542420, шасси № ХТС65111091173368, кузов № Кабина 2146202, цвет Оранжевый, паспорт транспортного средства 16 </w:t>
      </w:r>
      <w:r w:rsidRPr="00E00335">
        <w:rPr>
          <w:rFonts w:ascii="Times New Roman" w:hAnsi="Times New Roman" w:cs="Times New Roman"/>
          <w:kern w:val="2"/>
          <w:sz w:val="24"/>
          <w:szCs w:val="28"/>
          <w:lang w:val="en-US"/>
        </w:rPr>
        <w:t>MT</w:t>
      </w:r>
      <w:r w:rsidRPr="00E00335">
        <w:rPr>
          <w:rFonts w:ascii="Times New Roman" w:hAnsi="Times New Roman" w:cs="Times New Roman"/>
          <w:kern w:val="2"/>
          <w:sz w:val="24"/>
          <w:szCs w:val="28"/>
        </w:rPr>
        <w:t xml:space="preserve"> 489137, </w:t>
      </w:r>
      <w:r w:rsidRPr="00E00335">
        <w:rPr>
          <w:rFonts w:ascii="Times New Roman" w:hAnsi="Times New Roman" w:cs="Times New Roman"/>
          <w:color w:val="000000"/>
          <w:sz w:val="24"/>
          <w:szCs w:val="28"/>
        </w:rPr>
        <w:t>государственный регистрационный номер</w:t>
      </w:r>
      <w:proofErr w:type="gramStart"/>
      <w:r w:rsidRPr="00E00335">
        <w:rPr>
          <w:rFonts w:ascii="Times New Roman" w:hAnsi="Times New Roman" w:cs="Times New Roman"/>
          <w:color w:val="000000"/>
          <w:sz w:val="24"/>
          <w:szCs w:val="28"/>
        </w:rPr>
        <w:t xml:space="preserve"> К</w:t>
      </w:r>
      <w:proofErr w:type="gramEnd"/>
      <w:r w:rsidRPr="00E00335">
        <w:rPr>
          <w:rFonts w:ascii="Times New Roman" w:hAnsi="Times New Roman" w:cs="Times New Roman"/>
          <w:color w:val="000000"/>
          <w:sz w:val="24"/>
          <w:szCs w:val="28"/>
        </w:rPr>
        <w:t xml:space="preserve"> 976 ВК 75, </w:t>
      </w:r>
      <w:r w:rsidR="00AC3371">
        <w:rPr>
          <w:rFonts w:ascii="Times New Roman" w:hAnsi="Times New Roman" w:cs="Times New Roman"/>
          <w:kern w:val="2"/>
          <w:sz w:val="24"/>
          <w:szCs w:val="28"/>
        </w:rPr>
        <w:t xml:space="preserve"> находящий</w:t>
      </w:r>
      <w:r w:rsidRPr="00E00335">
        <w:rPr>
          <w:rFonts w:ascii="Times New Roman" w:hAnsi="Times New Roman" w:cs="Times New Roman"/>
          <w:kern w:val="2"/>
          <w:sz w:val="24"/>
          <w:szCs w:val="28"/>
        </w:rPr>
        <w:t xml:space="preserve">ся в собственности администрации городского поселения «Аксеново-Зиловское». </w:t>
      </w:r>
      <w:r w:rsidRPr="00E00335">
        <w:rPr>
          <w:rFonts w:ascii="Times New Roman" w:hAnsi="Times New Roman" w:cs="Times New Roman"/>
          <w:color w:val="000000"/>
          <w:sz w:val="24"/>
          <w:szCs w:val="28"/>
        </w:rPr>
        <w:t xml:space="preserve">Техническое состояние: технически не </w:t>
      </w:r>
      <w:proofErr w:type="gramStart"/>
      <w:r w:rsidRPr="00E00335">
        <w:rPr>
          <w:rFonts w:ascii="Times New Roman" w:hAnsi="Times New Roman" w:cs="Times New Roman"/>
          <w:color w:val="000000"/>
          <w:sz w:val="24"/>
          <w:szCs w:val="28"/>
        </w:rPr>
        <w:t>исправен</w:t>
      </w:r>
      <w:proofErr w:type="gramEnd"/>
      <w:r w:rsidRPr="00E00335">
        <w:rPr>
          <w:rFonts w:ascii="Times New Roman" w:hAnsi="Times New Roman" w:cs="Times New Roman"/>
          <w:color w:val="000000"/>
          <w:sz w:val="24"/>
          <w:szCs w:val="28"/>
        </w:rPr>
        <w:t>.</w:t>
      </w:r>
    </w:p>
    <w:p w:rsidR="00E00335" w:rsidRPr="00E00335" w:rsidRDefault="00E00335" w:rsidP="00E00335">
      <w:pPr>
        <w:pStyle w:val="a6"/>
        <w:suppressAutoHyphens/>
        <w:spacing w:after="0" w:line="240" w:lineRule="auto"/>
        <w:ind w:left="0" w:firstLine="567"/>
        <w:jc w:val="both"/>
        <w:rPr>
          <w:rFonts w:ascii="Times New Roman" w:hAnsi="Times New Roman"/>
          <w:b/>
          <w:sz w:val="24"/>
          <w:szCs w:val="28"/>
        </w:rPr>
      </w:pPr>
      <w:r w:rsidRPr="00E00335">
        <w:rPr>
          <w:rFonts w:ascii="Times New Roman" w:hAnsi="Times New Roman"/>
          <w:sz w:val="24"/>
          <w:szCs w:val="28"/>
        </w:rPr>
        <w:t xml:space="preserve">Начальная цена предложения продажи имущества составляет </w:t>
      </w:r>
      <w:r w:rsidRPr="00E00335">
        <w:rPr>
          <w:rFonts w:ascii="Times New Roman" w:hAnsi="Times New Roman"/>
          <w:b/>
          <w:sz w:val="24"/>
          <w:szCs w:val="28"/>
        </w:rPr>
        <w:t xml:space="preserve">535 835 рубля 00 копеек </w:t>
      </w:r>
      <w:r w:rsidRPr="00E00335">
        <w:rPr>
          <w:rFonts w:ascii="Times New Roman" w:hAnsi="Times New Roman"/>
          <w:sz w:val="24"/>
          <w:szCs w:val="28"/>
        </w:rPr>
        <w:t xml:space="preserve">(Пятьсот тридцать пять тысяч восемьсот тридцать пять) рублей 00 копеек. Минимальная цена предложения продажи имущества (цена отсечения) составляет </w:t>
      </w:r>
      <w:r w:rsidRPr="00E00335">
        <w:rPr>
          <w:rFonts w:ascii="Times New Roman" w:hAnsi="Times New Roman"/>
          <w:b/>
          <w:sz w:val="24"/>
          <w:szCs w:val="28"/>
        </w:rPr>
        <w:t xml:space="preserve">267 917 рублей 50 копеек </w:t>
      </w:r>
      <w:r w:rsidRPr="00E00335">
        <w:rPr>
          <w:rFonts w:ascii="Times New Roman" w:hAnsi="Times New Roman"/>
          <w:sz w:val="24"/>
          <w:szCs w:val="28"/>
        </w:rPr>
        <w:t xml:space="preserve">(Двести шестьдесят </w:t>
      </w:r>
      <w:r w:rsidR="00AC3371">
        <w:rPr>
          <w:rFonts w:ascii="Times New Roman" w:hAnsi="Times New Roman"/>
          <w:sz w:val="24"/>
          <w:szCs w:val="28"/>
        </w:rPr>
        <w:t>семь тысяч девятьсот семнадцать рублей</w:t>
      </w:r>
      <w:r w:rsidRPr="00E00335">
        <w:rPr>
          <w:rFonts w:ascii="Times New Roman" w:hAnsi="Times New Roman"/>
          <w:sz w:val="24"/>
          <w:szCs w:val="28"/>
        </w:rPr>
        <w:t xml:space="preserve"> 50 копеек</w:t>
      </w:r>
      <w:r w:rsidR="00AC3371">
        <w:rPr>
          <w:rFonts w:ascii="Times New Roman" w:hAnsi="Times New Roman"/>
          <w:sz w:val="24"/>
          <w:szCs w:val="28"/>
        </w:rPr>
        <w:t>)</w:t>
      </w:r>
      <w:r w:rsidRPr="00E00335">
        <w:rPr>
          <w:rFonts w:ascii="Times New Roman" w:hAnsi="Times New Roman"/>
          <w:sz w:val="24"/>
          <w:szCs w:val="28"/>
        </w:rPr>
        <w:t>.</w:t>
      </w:r>
      <w:r w:rsidRPr="00E00335">
        <w:rPr>
          <w:rFonts w:ascii="Times New Roman" w:hAnsi="Times New Roman"/>
          <w:b/>
          <w:sz w:val="24"/>
          <w:szCs w:val="28"/>
        </w:rPr>
        <w:t xml:space="preserve"> «Шаг понижения»  </w:t>
      </w:r>
      <w:r w:rsidRPr="00E00335">
        <w:rPr>
          <w:rFonts w:ascii="Times New Roman" w:hAnsi="Times New Roman"/>
          <w:sz w:val="24"/>
          <w:szCs w:val="28"/>
        </w:rPr>
        <w:t>определен в размере</w:t>
      </w:r>
      <w:r w:rsidRPr="00E00335">
        <w:rPr>
          <w:rFonts w:ascii="Times New Roman" w:hAnsi="Times New Roman"/>
          <w:b/>
          <w:sz w:val="24"/>
          <w:szCs w:val="28"/>
        </w:rPr>
        <w:t xml:space="preserve"> </w:t>
      </w:r>
      <w:r w:rsidRPr="00E00335">
        <w:rPr>
          <w:rFonts w:ascii="Times New Roman" w:hAnsi="Times New Roman"/>
          <w:sz w:val="24"/>
          <w:szCs w:val="28"/>
        </w:rPr>
        <w:t xml:space="preserve">10 процентов от цены первоначального предложения продажи имущества  и  составляет </w:t>
      </w:r>
      <w:r w:rsidRPr="00E00335">
        <w:rPr>
          <w:rFonts w:ascii="Times New Roman" w:hAnsi="Times New Roman"/>
          <w:b/>
          <w:sz w:val="24"/>
          <w:szCs w:val="28"/>
        </w:rPr>
        <w:t>53583 рублей 50 копеек</w:t>
      </w:r>
      <w:r w:rsidRPr="00E00335">
        <w:rPr>
          <w:rFonts w:ascii="Times New Roman" w:hAnsi="Times New Roman"/>
          <w:sz w:val="24"/>
          <w:szCs w:val="28"/>
        </w:rPr>
        <w:t xml:space="preserve"> (пятьдесят три</w:t>
      </w:r>
      <w:r w:rsidR="00AC3371">
        <w:rPr>
          <w:rFonts w:ascii="Times New Roman" w:hAnsi="Times New Roman"/>
          <w:sz w:val="24"/>
          <w:szCs w:val="28"/>
        </w:rPr>
        <w:t xml:space="preserve"> тысячи пятьсот восемьдесят три</w:t>
      </w:r>
      <w:r w:rsidRPr="00E00335">
        <w:rPr>
          <w:rFonts w:ascii="Times New Roman" w:hAnsi="Times New Roman"/>
          <w:sz w:val="24"/>
          <w:szCs w:val="28"/>
        </w:rPr>
        <w:t xml:space="preserve"> рубля 50 копеек</w:t>
      </w:r>
      <w:r w:rsidR="00AC3371">
        <w:rPr>
          <w:rFonts w:ascii="Times New Roman" w:hAnsi="Times New Roman"/>
          <w:sz w:val="24"/>
          <w:szCs w:val="28"/>
        </w:rPr>
        <w:t>)</w:t>
      </w:r>
      <w:r w:rsidRPr="00E00335">
        <w:rPr>
          <w:rFonts w:ascii="Times New Roman" w:hAnsi="Times New Roman"/>
          <w:sz w:val="24"/>
          <w:szCs w:val="28"/>
        </w:rPr>
        <w:t>.</w:t>
      </w:r>
    </w:p>
    <w:p w:rsidR="00E00335" w:rsidRPr="00E00335" w:rsidRDefault="00E00335" w:rsidP="00AC3371">
      <w:pPr>
        <w:spacing w:after="0" w:line="240" w:lineRule="auto"/>
        <w:ind w:firstLine="567"/>
        <w:jc w:val="both"/>
        <w:rPr>
          <w:rFonts w:ascii="Times New Roman" w:hAnsi="Times New Roman" w:cs="Times New Roman"/>
          <w:sz w:val="24"/>
          <w:szCs w:val="28"/>
        </w:rPr>
      </w:pPr>
      <w:r w:rsidRPr="00E00335">
        <w:rPr>
          <w:rFonts w:ascii="Times New Roman" w:hAnsi="Times New Roman" w:cs="Times New Roman"/>
          <w:b/>
          <w:sz w:val="24"/>
          <w:szCs w:val="28"/>
        </w:rPr>
        <w:t xml:space="preserve">«Шаг аукциона» </w:t>
      </w:r>
      <w:r w:rsidRPr="00E00335">
        <w:rPr>
          <w:rFonts w:ascii="Times New Roman" w:hAnsi="Times New Roman" w:cs="Times New Roman"/>
          <w:sz w:val="24"/>
          <w:szCs w:val="28"/>
        </w:rPr>
        <w:t xml:space="preserve">определен в размере 50 процентов от «шага понижения», что составляет </w:t>
      </w:r>
      <w:r w:rsidRPr="00E00335">
        <w:rPr>
          <w:rFonts w:ascii="Times New Roman" w:hAnsi="Times New Roman" w:cs="Times New Roman"/>
          <w:b/>
          <w:sz w:val="24"/>
          <w:szCs w:val="28"/>
        </w:rPr>
        <w:t>26791 рублей 75 копейки</w:t>
      </w:r>
      <w:r w:rsidRPr="00E00335">
        <w:rPr>
          <w:rFonts w:ascii="Times New Roman" w:hAnsi="Times New Roman" w:cs="Times New Roman"/>
          <w:sz w:val="24"/>
          <w:szCs w:val="28"/>
        </w:rPr>
        <w:t xml:space="preserve"> (двадцать шес</w:t>
      </w:r>
      <w:r w:rsidR="00AC3371">
        <w:rPr>
          <w:rFonts w:ascii="Times New Roman" w:hAnsi="Times New Roman" w:cs="Times New Roman"/>
          <w:sz w:val="24"/>
          <w:szCs w:val="28"/>
        </w:rPr>
        <w:t>ть тысяч семьсот девяносто один</w:t>
      </w:r>
      <w:r w:rsidRPr="00E00335">
        <w:rPr>
          <w:rFonts w:ascii="Times New Roman" w:hAnsi="Times New Roman" w:cs="Times New Roman"/>
          <w:sz w:val="24"/>
          <w:szCs w:val="28"/>
        </w:rPr>
        <w:t xml:space="preserve"> рубль 75 копеек</w:t>
      </w:r>
      <w:r w:rsidR="00AC3371">
        <w:rPr>
          <w:rFonts w:ascii="Times New Roman" w:hAnsi="Times New Roman" w:cs="Times New Roman"/>
          <w:sz w:val="24"/>
          <w:szCs w:val="28"/>
        </w:rPr>
        <w:t>)</w:t>
      </w:r>
      <w:r w:rsidRPr="00E00335">
        <w:rPr>
          <w:rFonts w:ascii="Times New Roman" w:hAnsi="Times New Roman" w:cs="Times New Roman"/>
          <w:sz w:val="24"/>
          <w:szCs w:val="28"/>
        </w:rPr>
        <w:t>.</w:t>
      </w:r>
    </w:p>
    <w:p w:rsidR="00E00335" w:rsidRPr="00E00335" w:rsidRDefault="00E00335" w:rsidP="000765F0">
      <w:pPr>
        <w:pStyle w:val="a6"/>
        <w:numPr>
          <w:ilvl w:val="0"/>
          <w:numId w:val="1"/>
        </w:numPr>
        <w:tabs>
          <w:tab w:val="left" w:pos="993"/>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Цена первоначального предложения- </w:t>
      </w:r>
      <w:r w:rsidRPr="00E00335">
        <w:rPr>
          <w:rFonts w:ascii="Times New Roman" w:hAnsi="Times New Roman"/>
          <w:sz w:val="24"/>
          <w:szCs w:val="28"/>
        </w:rPr>
        <w:t>535 835 рубля 00 копеек.</w:t>
      </w:r>
    </w:p>
    <w:p w:rsidR="00E00335" w:rsidRDefault="00AC3371" w:rsidP="000765F0">
      <w:pPr>
        <w:pStyle w:val="a6"/>
        <w:spacing w:after="0" w:line="240" w:lineRule="auto"/>
        <w:ind w:left="0" w:firstLine="709"/>
        <w:contextualSpacing w:val="0"/>
        <w:jc w:val="both"/>
        <w:rPr>
          <w:rFonts w:ascii="Times New Roman" w:hAnsi="Times New Roman"/>
          <w:sz w:val="24"/>
          <w:szCs w:val="28"/>
        </w:rPr>
      </w:pPr>
      <w:r>
        <w:rPr>
          <w:rFonts w:ascii="Times New Roman" w:hAnsi="Times New Roman"/>
          <w:sz w:val="24"/>
          <w:szCs w:val="28"/>
        </w:rPr>
        <w:t>После д</w:t>
      </w:r>
      <w:r w:rsidR="00B9129A">
        <w:rPr>
          <w:rFonts w:ascii="Times New Roman" w:hAnsi="Times New Roman"/>
          <w:sz w:val="24"/>
          <w:szCs w:val="28"/>
        </w:rPr>
        <w:t>вукр</w:t>
      </w:r>
      <w:r>
        <w:rPr>
          <w:rFonts w:ascii="Times New Roman" w:hAnsi="Times New Roman"/>
          <w:sz w:val="24"/>
          <w:szCs w:val="28"/>
        </w:rPr>
        <w:t xml:space="preserve">атного </w:t>
      </w:r>
      <w:r w:rsidR="00B9129A">
        <w:rPr>
          <w:rFonts w:ascii="Times New Roman" w:hAnsi="Times New Roman"/>
          <w:sz w:val="24"/>
          <w:szCs w:val="28"/>
        </w:rPr>
        <w:t>объявления цены первоначального предложения, у</w:t>
      </w:r>
      <w:r w:rsidR="00E00335" w:rsidRPr="00E00335">
        <w:rPr>
          <w:rFonts w:ascii="Times New Roman" w:hAnsi="Times New Roman"/>
          <w:sz w:val="24"/>
          <w:szCs w:val="28"/>
        </w:rPr>
        <w:t>частник под № 3</w:t>
      </w:r>
      <w:r w:rsidR="000765F0">
        <w:rPr>
          <w:rFonts w:ascii="Times New Roman" w:hAnsi="Times New Roman"/>
          <w:sz w:val="24"/>
          <w:szCs w:val="28"/>
        </w:rPr>
        <w:t xml:space="preserve"> путём поднятия карточки</w:t>
      </w:r>
      <w:r w:rsidR="00E00335" w:rsidRPr="00E00335">
        <w:rPr>
          <w:rFonts w:ascii="Times New Roman" w:hAnsi="Times New Roman"/>
          <w:sz w:val="24"/>
          <w:szCs w:val="28"/>
        </w:rPr>
        <w:t>,</w:t>
      </w:r>
      <w:r w:rsidR="000765F0">
        <w:rPr>
          <w:rFonts w:ascii="Times New Roman" w:hAnsi="Times New Roman"/>
          <w:sz w:val="24"/>
          <w:szCs w:val="28"/>
        </w:rPr>
        <w:t xml:space="preserve"> заявил о своем желании</w:t>
      </w:r>
      <w:r w:rsidR="00E00335" w:rsidRPr="00E00335">
        <w:rPr>
          <w:rFonts w:ascii="Times New Roman" w:hAnsi="Times New Roman"/>
          <w:sz w:val="24"/>
          <w:szCs w:val="28"/>
        </w:rPr>
        <w:t xml:space="preserve"> </w:t>
      </w:r>
      <w:r w:rsidR="000765F0">
        <w:rPr>
          <w:rFonts w:ascii="Times New Roman" w:hAnsi="Times New Roman"/>
          <w:sz w:val="24"/>
          <w:szCs w:val="28"/>
        </w:rPr>
        <w:t>приобрести имущество по первоначальной цене</w:t>
      </w:r>
      <w:r w:rsidR="00E00335" w:rsidRPr="00E00335">
        <w:rPr>
          <w:rFonts w:ascii="Times New Roman" w:hAnsi="Times New Roman"/>
          <w:sz w:val="24"/>
          <w:szCs w:val="28"/>
        </w:rPr>
        <w:t>.</w:t>
      </w:r>
    </w:p>
    <w:p w:rsidR="00E00335" w:rsidRDefault="00E00335" w:rsidP="000765F0">
      <w:pPr>
        <w:pStyle w:val="a6"/>
        <w:numPr>
          <w:ilvl w:val="0"/>
          <w:numId w:val="1"/>
        </w:numPr>
        <w:tabs>
          <w:tab w:val="left" w:pos="993"/>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Цена предложения </w:t>
      </w:r>
      <w:r w:rsidR="00B9129A">
        <w:rPr>
          <w:rFonts w:ascii="Times New Roman" w:hAnsi="Times New Roman"/>
          <w:sz w:val="24"/>
          <w:szCs w:val="24"/>
        </w:rPr>
        <w:t xml:space="preserve"> продажи </w:t>
      </w:r>
      <w:r>
        <w:rPr>
          <w:rFonts w:ascii="Times New Roman" w:hAnsi="Times New Roman"/>
          <w:sz w:val="24"/>
          <w:szCs w:val="24"/>
        </w:rPr>
        <w:t xml:space="preserve">562 626 рублей </w:t>
      </w:r>
      <w:r w:rsidRPr="00E00335">
        <w:rPr>
          <w:rFonts w:ascii="Times New Roman" w:hAnsi="Times New Roman"/>
          <w:sz w:val="24"/>
          <w:szCs w:val="24"/>
        </w:rPr>
        <w:t>75</w:t>
      </w:r>
      <w:r>
        <w:rPr>
          <w:rFonts w:ascii="Times New Roman" w:hAnsi="Times New Roman"/>
          <w:sz w:val="24"/>
          <w:szCs w:val="24"/>
        </w:rPr>
        <w:t xml:space="preserve"> копеек.</w:t>
      </w:r>
    </w:p>
    <w:p w:rsidR="00E00335" w:rsidRDefault="00E00335" w:rsidP="000765F0">
      <w:pPr>
        <w:pStyle w:val="a6"/>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Участник под № 1</w:t>
      </w:r>
      <w:r w:rsidR="000765F0">
        <w:rPr>
          <w:rFonts w:ascii="Times New Roman" w:hAnsi="Times New Roman"/>
          <w:sz w:val="24"/>
          <w:szCs w:val="24"/>
        </w:rPr>
        <w:t xml:space="preserve"> </w:t>
      </w:r>
      <w:r w:rsidR="000765F0">
        <w:rPr>
          <w:rFonts w:ascii="Times New Roman" w:hAnsi="Times New Roman"/>
          <w:sz w:val="24"/>
          <w:szCs w:val="28"/>
        </w:rPr>
        <w:t>путём поднятия карточки</w:t>
      </w:r>
      <w:r w:rsidR="000765F0" w:rsidRPr="00E00335">
        <w:rPr>
          <w:rFonts w:ascii="Times New Roman" w:hAnsi="Times New Roman"/>
          <w:sz w:val="24"/>
          <w:szCs w:val="28"/>
        </w:rPr>
        <w:t>,</w:t>
      </w:r>
      <w:r w:rsidR="000765F0">
        <w:rPr>
          <w:rFonts w:ascii="Times New Roman" w:hAnsi="Times New Roman"/>
          <w:sz w:val="24"/>
          <w:szCs w:val="28"/>
        </w:rPr>
        <w:t xml:space="preserve"> заявил о своем желании</w:t>
      </w:r>
      <w:r w:rsidR="000765F0" w:rsidRPr="00E00335">
        <w:rPr>
          <w:rFonts w:ascii="Times New Roman" w:hAnsi="Times New Roman"/>
          <w:sz w:val="24"/>
          <w:szCs w:val="28"/>
        </w:rPr>
        <w:t xml:space="preserve"> </w:t>
      </w:r>
      <w:r w:rsidR="00B9129A">
        <w:rPr>
          <w:rFonts w:ascii="Times New Roman" w:hAnsi="Times New Roman"/>
          <w:sz w:val="24"/>
          <w:szCs w:val="28"/>
        </w:rPr>
        <w:t>приобрести имущество по</w:t>
      </w:r>
      <w:r w:rsidR="000765F0">
        <w:rPr>
          <w:rFonts w:ascii="Times New Roman" w:hAnsi="Times New Roman"/>
          <w:sz w:val="24"/>
          <w:szCs w:val="28"/>
        </w:rPr>
        <w:t xml:space="preserve"> сложившейся цене предложения продажи</w:t>
      </w:r>
      <w:r w:rsidR="000765F0">
        <w:rPr>
          <w:rFonts w:ascii="Times New Roman" w:hAnsi="Times New Roman"/>
          <w:sz w:val="24"/>
          <w:szCs w:val="24"/>
        </w:rPr>
        <w:t xml:space="preserve"> и повысил</w:t>
      </w:r>
      <w:r>
        <w:rPr>
          <w:rFonts w:ascii="Times New Roman" w:hAnsi="Times New Roman"/>
          <w:sz w:val="24"/>
          <w:szCs w:val="24"/>
        </w:rPr>
        <w:t xml:space="preserve"> цену на </w:t>
      </w:r>
      <w:r w:rsidR="000765F0">
        <w:rPr>
          <w:rFonts w:ascii="Times New Roman" w:hAnsi="Times New Roman"/>
          <w:sz w:val="24"/>
          <w:szCs w:val="24"/>
        </w:rPr>
        <w:t>«ш</w:t>
      </w:r>
      <w:r>
        <w:rPr>
          <w:rFonts w:ascii="Times New Roman" w:hAnsi="Times New Roman"/>
          <w:sz w:val="24"/>
          <w:szCs w:val="24"/>
        </w:rPr>
        <w:t>аг</w:t>
      </w:r>
      <w:r w:rsidR="000765F0">
        <w:rPr>
          <w:rFonts w:ascii="Times New Roman" w:hAnsi="Times New Roman"/>
          <w:sz w:val="24"/>
          <w:szCs w:val="24"/>
        </w:rPr>
        <w:t xml:space="preserve"> аукциона».</w:t>
      </w:r>
    </w:p>
    <w:p w:rsidR="000765F0" w:rsidRDefault="000765F0" w:rsidP="000765F0">
      <w:pPr>
        <w:pStyle w:val="a6"/>
        <w:numPr>
          <w:ilvl w:val="0"/>
          <w:numId w:val="1"/>
        </w:numPr>
        <w:tabs>
          <w:tab w:val="left" w:pos="993"/>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Цена предложения</w:t>
      </w:r>
      <w:r w:rsidR="00B9129A">
        <w:rPr>
          <w:rFonts w:ascii="Times New Roman" w:hAnsi="Times New Roman"/>
          <w:sz w:val="24"/>
          <w:szCs w:val="24"/>
        </w:rPr>
        <w:t xml:space="preserve"> продажи</w:t>
      </w:r>
      <w:r>
        <w:rPr>
          <w:rFonts w:ascii="Times New Roman" w:hAnsi="Times New Roman"/>
          <w:sz w:val="24"/>
          <w:szCs w:val="24"/>
        </w:rPr>
        <w:t xml:space="preserve"> </w:t>
      </w:r>
      <w:r w:rsidRPr="000765F0">
        <w:rPr>
          <w:rFonts w:ascii="Times New Roman" w:hAnsi="Times New Roman"/>
          <w:sz w:val="24"/>
          <w:szCs w:val="24"/>
        </w:rPr>
        <w:t>589</w:t>
      </w:r>
      <w:r>
        <w:rPr>
          <w:rFonts w:ascii="Times New Roman" w:hAnsi="Times New Roman"/>
          <w:sz w:val="24"/>
          <w:szCs w:val="24"/>
        </w:rPr>
        <w:t xml:space="preserve"> 418 рублей </w:t>
      </w:r>
      <w:r w:rsidRPr="000765F0">
        <w:rPr>
          <w:rFonts w:ascii="Times New Roman" w:hAnsi="Times New Roman"/>
          <w:sz w:val="24"/>
          <w:szCs w:val="24"/>
        </w:rPr>
        <w:t>5</w:t>
      </w:r>
      <w:r>
        <w:rPr>
          <w:rFonts w:ascii="Times New Roman" w:hAnsi="Times New Roman"/>
          <w:sz w:val="24"/>
          <w:szCs w:val="24"/>
        </w:rPr>
        <w:t>0 копеек.</w:t>
      </w:r>
    </w:p>
    <w:p w:rsidR="000765F0" w:rsidRDefault="000765F0" w:rsidP="000765F0">
      <w:pPr>
        <w:pStyle w:val="a6"/>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lastRenderedPageBreak/>
        <w:t>После троекратного оглашения ведущим продажи сложившейся цены предложения, предложений от участника под № 3 не поступило.</w:t>
      </w:r>
    </w:p>
    <w:p w:rsidR="000765F0" w:rsidRDefault="000765F0" w:rsidP="000765F0">
      <w:pPr>
        <w:pStyle w:val="a6"/>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Продажа муниципального имущества посредством публичного предложения по Лоту № 1 закончена по цене продажи </w:t>
      </w:r>
      <w:r w:rsidRPr="000765F0">
        <w:rPr>
          <w:rFonts w:ascii="Times New Roman" w:hAnsi="Times New Roman"/>
          <w:sz w:val="24"/>
          <w:szCs w:val="24"/>
        </w:rPr>
        <w:t>589</w:t>
      </w:r>
      <w:r>
        <w:rPr>
          <w:rFonts w:ascii="Times New Roman" w:hAnsi="Times New Roman"/>
          <w:sz w:val="24"/>
          <w:szCs w:val="24"/>
        </w:rPr>
        <w:t xml:space="preserve"> 418 (Пятьсот восемьдесят девять тысяч четыреста восемнадцать) рублей </w:t>
      </w:r>
      <w:r w:rsidRPr="000765F0">
        <w:rPr>
          <w:rFonts w:ascii="Times New Roman" w:hAnsi="Times New Roman"/>
          <w:sz w:val="24"/>
          <w:szCs w:val="24"/>
        </w:rPr>
        <w:t>5</w:t>
      </w:r>
      <w:r>
        <w:rPr>
          <w:rFonts w:ascii="Times New Roman" w:hAnsi="Times New Roman"/>
          <w:sz w:val="24"/>
          <w:szCs w:val="24"/>
        </w:rPr>
        <w:t>0  копеек.</w:t>
      </w:r>
    </w:p>
    <w:p w:rsidR="0047676F" w:rsidRDefault="0047676F" w:rsidP="000765F0">
      <w:pPr>
        <w:pStyle w:val="a6"/>
        <w:spacing w:after="0" w:line="240" w:lineRule="auto"/>
        <w:ind w:left="0" w:firstLine="709"/>
        <w:contextualSpacing w:val="0"/>
        <w:jc w:val="both"/>
        <w:rPr>
          <w:rFonts w:ascii="Times New Roman" w:hAnsi="Times New Roman"/>
          <w:sz w:val="24"/>
          <w:szCs w:val="24"/>
        </w:rPr>
      </w:pPr>
    </w:p>
    <w:p w:rsidR="0047676F" w:rsidRDefault="0047676F" w:rsidP="000765F0">
      <w:pPr>
        <w:pStyle w:val="a6"/>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Итоги продажи посредством публичного предложения по Лоту № 1:</w:t>
      </w:r>
    </w:p>
    <w:tbl>
      <w:tblPr>
        <w:tblStyle w:val="a5"/>
        <w:tblW w:w="0" w:type="auto"/>
        <w:tblLook w:val="04A0"/>
      </w:tblPr>
      <w:tblGrid>
        <w:gridCol w:w="817"/>
        <w:gridCol w:w="1559"/>
        <w:gridCol w:w="4802"/>
        <w:gridCol w:w="2393"/>
      </w:tblGrid>
      <w:tr w:rsidR="0047676F" w:rsidTr="0047676F">
        <w:tc>
          <w:tcPr>
            <w:tcW w:w="817" w:type="dxa"/>
          </w:tcPr>
          <w:p w:rsidR="0047676F" w:rsidRDefault="0047676F" w:rsidP="000765F0">
            <w:pPr>
              <w:pStyle w:val="a6"/>
              <w:ind w:left="0"/>
              <w:contextualSpacing w:val="0"/>
              <w:jc w:val="both"/>
              <w:rPr>
                <w:rFonts w:ascii="Times New Roman" w:hAnsi="Times New Roman"/>
                <w:sz w:val="24"/>
                <w:szCs w:val="24"/>
              </w:rPr>
            </w:pPr>
            <w:r>
              <w:rPr>
                <w:rFonts w:ascii="Times New Roman" w:hAnsi="Times New Roman"/>
                <w:sz w:val="24"/>
                <w:szCs w:val="24"/>
              </w:rPr>
              <w:t>№ лота</w:t>
            </w:r>
          </w:p>
        </w:tc>
        <w:tc>
          <w:tcPr>
            <w:tcW w:w="1559" w:type="dxa"/>
          </w:tcPr>
          <w:p w:rsidR="0047676F" w:rsidRDefault="0047676F" w:rsidP="000765F0">
            <w:pPr>
              <w:pStyle w:val="a6"/>
              <w:ind w:left="0"/>
              <w:contextualSpacing w:val="0"/>
              <w:jc w:val="both"/>
              <w:rPr>
                <w:rFonts w:ascii="Times New Roman" w:hAnsi="Times New Roman"/>
                <w:sz w:val="24"/>
                <w:szCs w:val="24"/>
              </w:rPr>
            </w:pPr>
            <w:r>
              <w:rPr>
                <w:rFonts w:ascii="Times New Roman" w:hAnsi="Times New Roman"/>
                <w:sz w:val="24"/>
                <w:szCs w:val="24"/>
              </w:rPr>
              <w:t>№ карточки</w:t>
            </w:r>
          </w:p>
        </w:tc>
        <w:tc>
          <w:tcPr>
            <w:tcW w:w="4802" w:type="dxa"/>
          </w:tcPr>
          <w:p w:rsidR="0047676F" w:rsidRDefault="0047676F" w:rsidP="000765F0">
            <w:pPr>
              <w:pStyle w:val="a6"/>
              <w:ind w:left="0"/>
              <w:contextualSpacing w:val="0"/>
              <w:jc w:val="both"/>
              <w:rPr>
                <w:rFonts w:ascii="Times New Roman" w:hAnsi="Times New Roman"/>
                <w:sz w:val="24"/>
                <w:szCs w:val="24"/>
              </w:rPr>
            </w:pPr>
            <w:r>
              <w:rPr>
                <w:rFonts w:ascii="Times New Roman" w:hAnsi="Times New Roman"/>
                <w:sz w:val="24"/>
                <w:szCs w:val="24"/>
              </w:rPr>
              <w:t>Победитель</w:t>
            </w:r>
          </w:p>
        </w:tc>
        <w:tc>
          <w:tcPr>
            <w:tcW w:w="2393" w:type="dxa"/>
          </w:tcPr>
          <w:p w:rsidR="0047676F" w:rsidRDefault="0047676F" w:rsidP="000765F0">
            <w:pPr>
              <w:pStyle w:val="a6"/>
              <w:ind w:left="0"/>
              <w:contextualSpacing w:val="0"/>
              <w:jc w:val="both"/>
              <w:rPr>
                <w:rFonts w:ascii="Times New Roman" w:hAnsi="Times New Roman"/>
                <w:sz w:val="24"/>
                <w:szCs w:val="24"/>
              </w:rPr>
            </w:pPr>
            <w:r>
              <w:rPr>
                <w:rFonts w:ascii="Times New Roman" w:hAnsi="Times New Roman"/>
                <w:sz w:val="24"/>
                <w:szCs w:val="24"/>
              </w:rPr>
              <w:t>Цена, руб.</w:t>
            </w:r>
          </w:p>
        </w:tc>
      </w:tr>
      <w:tr w:rsidR="0047676F" w:rsidTr="0047676F">
        <w:tc>
          <w:tcPr>
            <w:tcW w:w="817" w:type="dxa"/>
          </w:tcPr>
          <w:p w:rsidR="0047676F" w:rsidRDefault="0047676F" w:rsidP="000765F0">
            <w:pPr>
              <w:pStyle w:val="a6"/>
              <w:ind w:left="0"/>
              <w:contextualSpacing w:val="0"/>
              <w:jc w:val="both"/>
              <w:rPr>
                <w:rFonts w:ascii="Times New Roman" w:hAnsi="Times New Roman"/>
                <w:sz w:val="24"/>
                <w:szCs w:val="24"/>
              </w:rPr>
            </w:pPr>
            <w:r>
              <w:rPr>
                <w:rFonts w:ascii="Times New Roman" w:hAnsi="Times New Roman"/>
                <w:sz w:val="24"/>
                <w:szCs w:val="24"/>
              </w:rPr>
              <w:t>1</w:t>
            </w:r>
          </w:p>
        </w:tc>
        <w:tc>
          <w:tcPr>
            <w:tcW w:w="1559" w:type="dxa"/>
          </w:tcPr>
          <w:p w:rsidR="0047676F" w:rsidRDefault="0047676F" w:rsidP="000765F0">
            <w:pPr>
              <w:pStyle w:val="a6"/>
              <w:ind w:left="0"/>
              <w:contextualSpacing w:val="0"/>
              <w:jc w:val="both"/>
              <w:rPr>
                <w:rFonts w:ascii="Times New Roman" w:hAnsi="Times New Roman"/>
                <w:sz w:val="24"/>
                <w:szCs w:val="24"/>
              </w:rPr>
            </w:pPr>
            <w:r>
              <w:rPr>
                <w:rFonts w:ascii="Times New Roman" w:hAnsi="Times New Roman"/>
                <w:sz w:val="24"/>
                <w:szCs w:val="24"/>
              </w:rPr>
              <w:t>1</w:t>
            </w:r>
          </w:p>
        </w:tc>
        <w:tc>
          <w:tcPr>
            <w:tcW w:w="4802" w:type="dxa"/>
          </w:tcPr>
          <w:p w:rsidR="0047676F" w:rsidRDefault="0047676F" w:rsidP="00D814AE">
            <w:pPr>
              <w:jc w:val="both"/>
              <w:rPr>
                <w:rFonts w:ascii="Times New Roman" w:hAnsi="Times New Roman" w:cs="Times New Roman"/>
                <w:sz w:val="24"/>
                <w:szCs w:val="24"/>
              </w:rPr>
            </w:pPr>
            <w:r>
              <w:rPr>
                <w:rFonts w:ascii="Times New Roman" w:hAnsi="Times New Roman" w:cs="Times New Roman"/>
                <w:sz w:val="24"/>
                <w:szCs w:val="24"/>
              </w:rPr>
              <w:t xml:space="preserve">ИП </w:t>
            </w:r>
            <w:proofErr w:type="spellStart"/>
            <w:r>
              <w:rPr>
                <w:rFonts w:ascii="Times New Roman" w:hAnsi="Times New Roman" w:cs="Times New Roman"/>
                <w:sz w:val="24"/>
                <w:szCs w:val="24"/>
              </w:rPr>
              <w:t>Бухтеева</w:t>
            </w:r>
            <w:proofErr w:type="spellEnd"/>
            <w:r>
              <w:rPr>
                <w:rFonts w:ascii="Times New Roman" w:hAnsi="Times New Roman" w:cs="Times New Roman"/>
                <w:sz w:val="24"/>
                <w:szCs w:val="24"/>
              </w:rPr>
              <w:t xml:space="preserve"> Наталья Геннадьевна, Забайкальский край, Чернышевский район, пгт. «Аксёново-Зиловское», микрорайон, дом 10, квартира 34</w:t>
            </w:r>
          </w:p>
        </w:tc>
        <w:tc>
          <w:tcPr>
            <w:tcW w:w="2393" w:type="dxa"/>
          </w:tcPr>
          <w:p w:rsidR="0047676F" w:rsidRDefault="0047676F" w:rsidP="000765F0">
            <w:pPr>
              <w:pStyle w:val="a6"/>
              <w:ind w:left="0"/>
              <w:contextualSpacing w:val="0"/>
              <w:jc w:val="both"/>
              <w:rPr>
                <w:rFonts w:ascii="Times New Roman" w:hAnsi="Times New Roman"/>
                <w:sz w:val="24"/>
                <w:szCs w:val="24"/>
              </w:rPr>
            </w:pPr>
            <w:r w:rsidRPr="000765F0">
              <w:rPr>
                <w:rFonts w:ascii="Times New Roman" w:hAnsi="Times New Roman"/>
                <w:sz w:val="24"/>
                <w:szCs w:val="24"/>
              </w:rPr>
              <w:t>589</w:t>
            </w:r>
            <w:r>
              <w:rPr>
                <w:rFonts w:ascii="Times New Roman" w:hAnsi="Times New Roman"/>
                <w:sz w:val="24"/>
                <w:szCs w:val="24"/>
              </w:rPr>
              <w:t xml:space="preserve"> 418 рублей </w:t>
            </w:r>
            <w:r w:rsidRPr="000765F0">
              <w:rPr>
                <w:rFonts w:ascii="Times New Roman" w:hAnsi="Times New Roman"/>
                <w:sz w:val="24"/>
                <w:szCs w:val="24"/>
              </w:rPr>
              <w:t>5</w:t>
            </w:r>
            <w:r>
              <w:rPr>
                <w:rFonts w:ascii="Times New Roman" w:hAnsi="Times New Roman"/>
                <w:sz w:val="24"/>
                <w:szCs w:val="24"/>
              </w:rPr>
              <w:t>0 копеек</w:t>
            </w:r>
          </w:p>
        </w:tc>
      </w:tr>
    </w:tbl>
    <w:p w:rsidR="0047676F" w:rsidRDefault="0047676F" w:rsidP="000765F0">
      <w:pPr>
        <w:pStyle w:val="a6"/>
        <w:spacing w:after="0" w:line="240" w:lineRule="auto"/>
        <w:ind w:left="0" w:firstLine="709"/>
        <w:contextualSpacing w:val="0"/>
        <w:jc w:val="both"/>
        <w:rPr>
          <w:rFonts w:ascii="Times New Roman" w:hAnsi="Times New Roman"/>
          <w:sz w:val="24"/>
          <w:szCs w:val="24"/>
        </w:rPr>
      </w:pPr>
    </w:p>
    <w:p w:rsidR="000765F0" w:rsidRDefault="0047676F" w:rsidP="000765F0">
      <w:pPr>
        <w:pStyle w:val="a6"/>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Задатки возвращаются участникам торгов, за исключением победителя, в течение 5 рабочих дней со дня подведения итогов торгов.</w:t>
      </w:r>
    </w:p>
    <w:p w:rsidR="0047676F" w:rsidRDefault="0047676F" w:rsidP="000765F0">
      <w:pPr>
        <w:pStyle w:val="a6"/>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Настоя</w:t>
      </w:r>
      <w:r w:rsidR="00B9129A">
        <w:rPr>
          <w:rFonts w:ascii="Times New Roman" w:hAnsi="Times New Roman"/>
          <w:sz w:val="24"/>
          <w:szCs w:val="24"/>
        </w:rPr>
        <w:t>щий протокол является документом</w:t>
      </w:r>
      <w:r>
        <w:rPr>
          <w:rFonts w:ascii="Times New Roman" w:hAnsi="Times New Roman"/>
          <w:sz w:val="24"/>
          <w:szCs w:val="24"/>
        </w:rPr>
        <w:t xml:space="preserve">, </w:t>
      </w:r>
      <w:r w:rsidR="00B9129A">
        <w:rPr>
          <w:rFonts w:ascii="Times New Roman" w:hAnsi="Times New Roman"/>
          <w:sz w:val="24"/>
          <w:szCs w:val="24"/>
        </w:rPr>
        <w:t>удостоверяющим право победителя</w:t>
      </w:r>
      <w:r>
        <w:rPr>
          <w:rFonts w:ascii="Times New Roman" w:hAnsi="Times New Roman"/>
          <w:sz w:val="24"/>
          <w:szCs w:val="24"/>
        </w:rPr>
        <w:t xml:space="preserve"> на заключение договора купли-продажи движимого имущества, являющегося предмето</w:t>
      </w:r>
      <w:r w:rsidR="00B9129A">
        <w:rPr>
          <w:rFonts w:ascii="Times New Roman" w:hAnsi="Times New Roman"/>
          <w:sz w:val="24"/>
          <w:szCs w:val="24"/>
        </w:rPr>
        <w:t>м</w:t>
      </w:r>
      <w:r>
        <w:rPr>
          <w:rFonts w:ascii="Times New Roman" w:hAnsi="Times New Roman"/>
          <w:sz w:val="24"/>
          <w:szCs w:val="24"/>
        </w:rPr>
        <w:t xml:space="preserve"> настоящих торгов.</w:t>
      </w:r>
    </w:p>
    <w:p w:rsidR="0047676F" w:rsidRDefault="0047676F" w:rsidP="000765F0">
      <w:pPr>
        <w:pStyle w:val="a6"/>
        <w:spacing w:after="0" w:line="240" w:lineRule="auto"/>
        <w:ind w:left="0" w:firstLine="709"/>
        <w:contextualSpacing w:val="0"/>
        <w:jc w:val="both"/>
        <w:rPr>
          <w:rFonts w:ascii="Times New Roman" w:hAnsi="Times New Roman"/>
          <w:sz w:val="24"/>
          <w:szCs w:val="24"/>
          <w:u w:val="single"/>
        </w:rPr>
      </w:pPr>
      <w:r>
        <w:rPr>
          <w:rFonts w:ascii="Times New Roman" w:hAnsi="Times New Roman"/>
          <w:sz w:val="24"/>
          <w:szCs w:val="24"/>
        </w:rPr>
        <w:t>Опубликовать настоящий протокол об итогах продажи</w:t>
      </w:r>
      <w:r w:rsidRPr="0047676F">
        <w:rPr>
          <w:rFonts w:ascii="Times New Roman" w:hAnsi="Times New Roman"/>
          <w:sz w:val="24"/>
          <w:szCs w:val="24"/>
        </w:rPr>
        <w:t xml:space="preserve"> </w:t>
      </w:r>
      <w:r>
        <w:rPr>
          <w:rFonts w:ascii="Times New Roman" w:hAnsi="Times New Roman"/>
          <w:sz w:val="24"/>
          <w:szCs w:val="24"/>
        </w:rPr>
        <w:t xml:space="preserve">посредством публичного предложения движимого имущества разместить на сайтах: </w:t>
      </w:r>
      <w:hyperlink r:id="rId5" w:history="1">
        <w:r w:rsidRPr="00136B6A">
          <w:rPr>
            <w:rStyle w:val="a7"/>
            <w:rFonts w:ascii="Times New Roman" w:hAnsi="Times New Roman"/>
            <w:sz w:val="24"/>
            <w:szCs w:val="24"/>
          </w:rPr>
          <w:t>https://torgi.gov.ru/</w:t>
        </w:r>
      </w:hyperlink>
      <w:r>
        <w:rPr>
          <w:rFonts w:ascii="Times New Roman" w:hAnsi="Times New Roman"/>
          <w:sz w:val="24"/>
          <w:szCs w:val="24"/>
        </w:rPr>
        <w:t xml:space="preserve"> и на официальном сайте городского поселения «Аксёново-Зиловское» </w:t>
      </w:r>
      <w:proofErr w:type="spellStart"/>
      <w:r w:rsidRPr="0047676F">
        <w:rPr>
          <w:rFonts w:ascii="Times New Roman" w:hAnsi="Times New Roman"/>
          <w:sz w:val="24"/>
          <w:szCs w:val="24"/>
          <w:u w:val="single"/>
        </w:rPr>
        <w:t>аксёново-зиловское.рф</w:t>
      </w:r>
      <w:proofErr w:type="spellEnd"/>
      <w:r w:rsidRPr="0047676F">
        <w:rPr>
          <w:rFonts w:ascii="Times New Roman" w:hAnsi="Times New Roman"/>
          <w:sz w:val="24"/>
          <w:szCs w:val="24"/>
          <w:u w:val="single"/>
        </w:rPr>
        <w:t>.</w:t>
      </w:r>
    </w:p>
    <w:p w:rsidR="0047676F" w:rsidRDefault="0047676F" w:rsidP="000765F0">
      <w:pPr>
        <w:pStyle w:val="a6"/>
        <w:spacing w:after="0" w:line="240" w:lineRule="auto"/>
        <w:ind w:left="0" w:firstLine="709"/>
        <w:contextualSpacing w:val="0"/>
        <w:jc w:val="both"/>
        <w:rPr>
          <w:rFonts w:ascii="Times New Roman" w:hAnsi="Times New Roman"/>
          <w:sz w:val="24"/>
          <w:szCs w:val="24"/>
        </w:rPr>
      </w:pPr>
      <w:r w:rsidRPr="0047676F">
        <w:rPr>
          <w:rFonts w:ascii="Times New Roman" w:hAnsi="Times New Roman"/>
          <w:sz w:val="24"/>
          <w:szCs w:val="24"/>
        </w:rPr>
        <w:t>Настоящий протокол составлен в трех экземплярах</w:t>
      </w:r>
      <w:r>
        <w:rPr>
          <w:rFonts w:ascii="Times New Roman" w:hAnsi="Times New Roman"/>
          <w:sz w:val="24"/>
          <w:szCs w:val="24"/>
        </w:rPr>
        <w:t>.</w:t>
      </w:r>
    </w:p>
    <w:p w:rsidR="0047676F" w:rsidRDefault="0047676F" w:rsidP="000765F0">
      <w:pPr>
        <w:pStyle w:val="a6"/>
        <w:spacing w:after="0" w:line="240" w:lineRule="auto"/>
        <w:ind w:left="0" w:firstLine="709"/>
        <w:contextualSpacing w:val="0"/>
        <w:jc w:val="both"/>
        <w:rPr>
          <w:rFonts w:ascii="Times New Roman" w:hAnsi="Times New Roman"/>
          <w:sz w:val="24"/>
          <w:szCs w:val="24"/>
        </w:rPr>
      </w:pPr>
    </w:p>
    <w:p w:rsidR="0047676F" w:rsidRDefault="0047676F" w:rsidP="000765F0">
      <w:pPr>
        <w:pStyle w:val="a6"/>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Ведущий продажи                                                                        Е.И. Громова</w:t>
      </w:r>
    </w:p>
    <w:p w:rsidR="0047676F" w:rsidRDefault="0047676F" w:rsidP="000765F0">
      <w:pPr>
        <w:pStyle w:val="a6"/>
        <w:spacing w:after="0" w:line="240" w:lineRule="auto"/>
        <w:ind w:left="0" w:firstLine="709"/>
        <w:contextualSpacing w:val="0"/>
        <w:jc w:val="both"/>
        <w:rPr>
          <w:rFonts w:ascii="Times New Roman" w:hAnsi="Times New Roman"/>
          <w:sz w:val="24"/>
          <w:szCs w:val="24"/>
        </w:rPr>
      </w:pPr>
    </w:p>
    <w:p w:rsidR="0047676F" w:rsidRDefault="0047676F" w:rsidP="000765F0">
      <w:pPr>
        <w:pStyle w:val="a6"/>
        <w:spacing w:after="0" w:line="240" w:lineRule="auto"/>
        <w:ind w:left="0" w:firstLine="709"/>
        <w:contextualSpacing w:val="0"/>
        <w:jc w:val="both"/>
        <w:rPr>
          <w:rFonts w:ascii="Times New Roman" w:hAnsi="Times New Roman"/>
          <w:sz w:val="24"/>
          <w:szCs w:val="24"/>
        </w:rPr>
      </w:pPr>
    </w:p>
    <w:p w:rsidR="0047676F" w:rsidRDefault="0047676F" w:rsidP="000765F0">
      <w:pPr>
        <w:pStyle w:val="a6"/>
        <w:spacing w:after="0" w:line="240" w:lineRule="auto"/>
        <w:ind w:left="0" w:firstLine="709"/>
        <w:contextualSpacing w:val="0"/>
        <w:jc w:val="both"/>
        <w:rPr>
          <w:rFonts w:ascii="Times New Roman" w:hAnsi="Times New Roman"/>
          <w:sz w:val="24"/>
          <w:szCs w:val="24"/>
        </w:rPr>
      </w:pPr>
    </w:p>
    <w:p w:rsidR="0047676F" w:rsidRDefault="0047676F" w:rsidP="000765F0">
      <w:pPr>
        <w:pStyle w:val="a6"/>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Глава городского поселения</w:t>
      </w:r>
    </w:p>
    <w:p w:rsidR="0047676F" w:rsidRPr="0047676F" w:rsidRDefault="0047676F" w:rsidP="000765F0">
      <w:pPr>
        <w:pStyle w:val="a6"/>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«Аксёново-Зиловское»                                                                В.Г. </w:t>
      </w:r>
      <w:proofErr w:type="spellStart"/>
      <w:r>
        <w:rPr>
          <w:rFonts w:ascii="Times New Roman" w:hAnsi="Times New Roman"/>
          <w:sz w:val="24"/>
          <w:szCs w:val="24"/>
        </w:rPr>
        <w:t>Спыну</w:t>
      </w:r>
      <w:proofErr w:type="spellEnd"/>
      <w:r>
        <w:rPr>
          <w:rFonts w:ascii="Times New Roman" w:hAnsi="Times New Roman"/>
          <w:sz w:val="24"/>
          <w:szCs w:val="24"/>
        </w:rPr>
        <w:t xml:space="preserve">                        </w:t>
      </w:r>
    </w:p>
    <w:sectPr w:rsidR="0047676F" w:rsidRPr="0047676F" w:rsidSect="00B10A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85A00"/>
    <w:multiLevelType w:val="hybridMultilevel"/>
    <w:tmpl w:val="CCE03F80"/>
    <w:lvl w:ilvl="0" w:tplc="BB52BC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826BC"/>
    <w:rsid w:val="000765F0"/>
    <w:rsid w:val="000802FA"/>
    <w:rsid w:val="00375CAB"/>
    <w:rsid w:val="0047676F"/>
    <w:rsid w:val="005826BC"/>
    <w:rsid w:val="00AC3371"/>
    <w:rsid w:val="00B10AC6"/>
    <w:rsid w:val="00B9129A"/>
    <w:rsid w:val="00E00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A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802FA"/>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0802FA"/>
    <w:rPr>
      <w:rFonts w:ascii="Times New Roman" w:eastAsia="Times New Roman" w:hAnsi="Times New Roman" w:cs="Times New Roman"/>
      <w:sz w:val="24"/>
      <w:szCs w:val="24"/>
    </w:rPr>
  </w:style>
  <w:style w:type="table" w:styleId="a5">
    <w:name w:val="Table Grid"/>
    <w:basedOn w:val="a1"/>
    <w:uiPriority w:val="59"/>
    <w:rsid w:val="000802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E00335"/>
    <w:pPr>
      <w:ind w:left="720"/>
      <w:contextualSpacing/>
    </w:pPr>
    <w:rPr>
      <w:rFonts w:ascii="Calibri" w:eastAsia="Times New Roman" w:hAnsi="Calibri" w:cs="Times New Roman"/>
    </w:rPr>
  </w:style>
  <w:style w:type="character" w:styleId="a7">
    <w:name w:val="Hyperlink"/>
    <w:basedOn w:val="a0"/>
    <w:uiPriority w:val="99"/>
    <w:unhideWhenUsed/>
    <w:rsid w:val="0047676F"/>
    <w:rPr>
      <w:color w:val="0000FF" w:themeColor="hyperlink"/>
      <w:u w:val="single"/>
    </w:rPr>
  </w:style>
  <w:style w:type="paragraph" w:customStyle="1" w:styleId="ConsPlusNormal">
    <w:name w:val="ConsPlusNormal"/>
    <w:rsid w:val="00AC3371"/>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1120</Words>
  <Characters>6385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3</cp:revision>
  <cp:lastPrinted>2018-11-21T00:51:00Z</cp:lastPrinted>
  <dcterms:created xsi:type="dcterms:W3CDTF">2018-11-20T06:42:00Z</dcterms:created>
  <dcterms:modified xsi:type="dcterms:W3CDTF">2018-11-21T00:59:00Z</dcterms:modified>
</cp:coreProperties>
</file>