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A6" w:rsidRDefault="00E957A6" w:rsidP="00E957A6">
      <w:pPr>
        <w:pStyle w:val="1"/>
        <w:ind w:firstLine="709"/>
        <w:rPr>
          <w:b/>
          <w:bCs/>
          <w:szCs w:val="28"/>
        </w:rPr>
      </w:pPr>
      <w:r>
        <w:rPr>
          <w:b/>
          <w:bCs/>
          <w:szCs w:val="28"/>
        </w:rPr>
        <w:t>АДМИНИСТРАЦИЯ ГОРОДСКОГО ПОСЕЛЕНИЯ</w:t>
      </w:r>
    </w:p>
    <w:p w:rsidR="00E957A6" w:rsidRDefault="00E957A6" w:rsidP="00E957A6">
      <w:pPr>
        <w:pStyle w:val="1"/>
        <w:ind w:firstLine="709"/>
        <w:rPr>
          <w:b/>
          <w:bCs/>
          <w:szCs w:val="28"/>
        </w:rPr>
      </w:pPr>
      <w:r>
        <w:rPr>
          <w:b/>
          <w:bCs/>
          <w:szCs w:val="28"/>
        </w:rPr>
        <w:t>«АКСЁНОВО-ЗИЛОВСКОЕ»</w:t>
      </w:r>
    </w:p>
    <w:p w:rsidR="00E957A6" w:rsidRDefault="00E957A6" w:rsidP="00E957A6">
      <w:pPr>
        <w:pStyle w:val="2"/>
        <w:ind w:firstLine="709"/>
        <w:rPr>
          <w:sz w:val="28"/>
          <w:szCs w:val="28"/>
        </w:rPr>
      </w:pPr>
    </w:p>
    <w:p w:rsidR="00E957A6" w:rsidRDefault="00E957A6" w:rsidP="00E957A6">
      <w:pPr>
        <w:pStyle w:val="2"/>
        <w:ind w:firstLine="709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957A6" w:rsidRDefault="00E957A6" w:rsidP="00E957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57A6" w:rsidRPr="00D91D59" w:rsidRDefault="00567F7A" w:rsidP="00E957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09</w:t>
      </w:r>
      <w:r w:rsidR="00D91D59" w:rsidRPr="00D91D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октября</w:t>
      </w:r>
      <w:r w:rsidR="00E957A6" w:rsidRPr="00D91D59">
        <w:rPr>
          <w:rFonts w:ascii="Times New Roman" w:hAnsi="Times New Roman" w:cs="Times New Roman"/>
          <w:sz w:val="28"/>
        </w:rPr>
        <w:t xml:space="preserve"> 2018 г.</w:t>
      </w:r>
      <w:r w:rsidR="00E957A6" w:rsidRPr="00D91D59">
        <w:rPr>
          <w:rFonts w:ascii="Times New Roman" w:hAnsi="Times New Roman" w:cs="Times New Roman"/>
          <w:sz w:val="32"/>
          <w:szCs w:val="28"/>
        </w:rPr>
        <w:t xml:space="preserve">  </w:t>
      </w:r>
      <w:r w:rsidR="00E957A6" w:rsidRPr="00D91D5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D91D59" w:rsidRPr="00D91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199</w:t>
      </w:r>
    </w:p>
    <w:p w:rsidR="00E957A6" w:rsidRDefault="00E957A6" w:rsidP="00E957A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Аксёново-Зиловское</w:t>
      </w:r>
    </w:p>
    <w:p w:rsidR="00E957A6" w:rsidRDefault="00E957A6" w:rsidP="00E957A6">
      <w:pPr>
        <w:pStyle w:val="21"/>
        <w:spacing w:after="0" w:line="240" w:lineRule="auto"/>
        <w:ind w:firstLine="709"/>
        <w:jc w:val="center"/>
      </w:pPr>
    </w:p>
    <w:p w:rsidR="00E957A6" w:rsidRDefault="00E957A6" w:rsidP="00E957A6">
      <w:pPr>
        <w:pStyle w:val="21"/>
        <w:spacing w:after="0" w:line="240" w:lineRule="auto"/>
        <w:ind w:firstLine="709"/>
        <w:jc w:val="center"/>
        <w:rPr>
          <w:b/>
        </w:rPr>
      </w:pPr>
      <w:r>
        <w:rPr>
          <w:b/>
        </w:rPr>
        <w:t>Об условиях приватизации муниципального имущества</w:t>
      </w:r>
    </w:p>
    <w:p w:rsidR="00E957A6" w:rsidRDefault="00E957A6" w:rsidP="00E957A6">
      <w:pPr>
        <w:pStyle w:val="21"/>
        <w:spacing w:after="0" w:line="240" w:lineRule="auto"/>
        <w:ind w:firstLine="709"/>
        <w:jc w:val="both"/>
        <w:rPr>
          <w:b/>
        </w:rPr>
      </w:pPr>
    </w:p>
    <w:p w:rsidR="0085288C" w:rsidRDefault="00E957A6" w:rsidP="00E957A6">
      <w:pPr>
        <w:pStyle w:val="21"/>
        <w:spacing w:after="0" w:line="240" w:lineRule="auto"/>
        <w:ind w:firstLine="709"/>
        <w:jc w:val="both"/>
        <w:rPr>
          <w:shd w:val="clear" w:color="auto" w:fill="FFFFFF"/>
        </w:rPr>
      </w:pPr>
      <w:proofErr w:type="gramStart"/>
      <w:r>
        <w:t xml:space="preserve">В соответствии с </w:t>
      </w:r>
      <w:r>
        <w:rPr>
          <w:shd w:val="clear" w:color="auto" w:fill="FFFFFF"/>
        </w:rPr>
        <w:t xml:space="preserve">Федеральным законом от 21.12.2001 N 178-ФЗ "О приватизации государственного и муниципального имущества", решением Совета городского поселения «Аксёново-Зиловское» № 14 от 14.06.2018 года «Об утверждении Положения о приватизации муниципального имущества городского поселения «Аксёново-Зиловское», </w:t>
      </w:r>
      <w:r w:rsidRPr="0085288C">
        <w:rPr>
          <w:color w:val="auto"/>
          <w:shd w:val="clear" w:color="auto" w:fill="FFFFFF"/>
        </w:rPr>
        <w:t>решением Совета городского посе</w:t>
      </w:r>
      <w:r w:rsidR="00337415">
        <w:rPr>
          <w:color w:val="auto"/>
          <w:shd w:val="clear" w:color="auto" w:fill="FFFFFF"/>
        </w:rPr>
        <w:t>ления «Аксёново-Зиловское» от 05</w:t>
      </w:r>
      <w:r w:rsidRPr="0085288C">
        <w:rPr>
          <w:color w:val="auto"/>
          <w:shd w:val="clear" w:color="auto" w:fill="FFFFFF"/>
        </w:rPr>
        <w:t xml:space="preserve"> </w:t>
      </w:r>
      <w:r w:rsidR="00337415">
        <w:rPr>
          <w:color w:val="auto"/>
          <w:shd w:val="clear" w:color="auto" w:fill="FFFFFF"/>
        </w:rPr>
        <w:t>октября 2018 года № 24</w:t>
      </w:r>
      <w:r w:rsidRPr="0085288C">
        <w:rPr>
          <w:color w:val="auto"/>
          <w:shd w:val="clear" w:color="auto" w:fill="FFFFFF"/>
        </w:rPr>
        <w:t xml:space="preserve"> </w:t>
      </w:r>
      <w:r w:rsidRPr="0085288C">
        <w:rPr>
          <w:color w:val="auto"/>
        </w:rPr>
        <w:t>«О внесении изменений в перечень имущества на приватизацию»</w:t>
      </w:r>
      <w:r>
        <w:rPr>
          <w:shd w:val="clear" w:color="auto" w:fill="FFFFFF"/>
        </w:rPr>
        <w:t xml:space="preserve">, руководствуясь статьями </w:t>
      </w:r>
      <w:r w:rsidR="00337415">
        <w:rPr>
          <w:shd w:val="clear" w:color="auto" w:fill="FFFFFF"/>
        </w:rPr>
        <w:t>8, 40</w:t>
      </w:r>
      <w:r>
        <w:rPr>
          <w:shd w:val="clear" w:color="auto" w:fill="FFFFFF"/>
        </w:rPr>
        <w:t xml:space="preserve"> Устава городского поселения</w:t>
      </w:r>
      <w:proofErr w:type="gramEnd"/>
      <w:r>
        <w:rPr>
          <w:shd w:val="clear" w:color="auto" w:fill="FFFFFF"/>
        </w:rPr>
        <w:t xml:space="preserve"> «Аксёново-Зиловское»  </w:t>
      </w:r>
    </w:p>
    <w:p w:rsidR="00E957A6" w:rsidRDefault="00E957A6" w:rsidP="00E957A6">
      <w:pPr>
        <w:pStyle w:val="21"/>
        <w:spacing w:after="0" w:line="240" w:lineRule="auto"/>
        <w:ind w:firstLine="709"/>
        <w:jc w:val="both"/>
      </w:pPr>
      <w:proofErr w:type="spellStart"/>
      <w:proofErr w:type="gramStart"/>
      <w:r>
        <w:rPr>
          <w:b/>
          <w:shd w:val="clear" w:color="auto" w:fill="FFFFFF"/>
        </w:rPr>
        <w:t>п</w:t>
      </w:r>
      <w:proofErr w:type="spellEnd"/>
      <w:proofErr w:type="gramEnd"/>
      <w:r>
        <w:rPr>
          <w:b/>
          <w:shd w:val="clear" w:color="auto" w:fill="FFFFFF"/>
        </w:rPr>
        <w:t xml:space="preserve"> о с т а </w:t>
      </w:r>
      <w:proofErr w:type="spellStart"/>
      <w:r>
        <w:rPr>
          <w:b/>
          <w:shd w:val="clear" w:color="auto" w:fill="FFFFFF"/>
        </w:rPr>
        <w:t>н</w:t>
      </w:r>
      <w:proofErr w:type="spellEnd"/>
      <w:r>
        <w:rPr>
          <w:b/>
          <w:shd w:val="clear" w:color="auto" w:fill="FFFFFF"/>
        </w:rPr>
        <w:t xml:space="preserve"> о в л я е т</w:t>
      </w:r>
      <w:r>
        <w:t xml:space="preserve">: </w:t>
      </w:r>
    </w:p>
    <w:p w:rsidR="00E957A6" w:rsidRDefault="00E957A6" w:rsidP="00E957A6">
      <w:pPr>
        <w:pStyle w:val="21"/>
        <w:spacing w:after="0" w:line="240" w:lineRule="auto"/>
        <w:ind w:firstLine="709"/>
        <w:jc w:val="both"/>
      </w:pPr>
    </w:p>
    <w:p w:rsidR="00E957A6" w:rsidRDefault="00E957A6" w:rsidP="00E957A6">
      <w:pPr>
        <w:pStyle w:val="21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</w:pPr>
      <w:r>
        <w:t>Отменить Постановление городского посе</w:t>
      </w:r>
      <w:r w:rsidR="00567F7A">
        <w:t>ления «Аксёново-Зиловское» от 19</w:t>
      </w:r>
      <w:r>
        <w:t xml:space="preserve"> </w:t>
      </w:r>
      <w:r w:rsidR="00567F7A">
        <w:t>июля 2018 года № 146</w:t>
      </w:r>
      <w:r>
        <w:t>;</w:t>
      </w:r>
    </w:p>
    <w:p w:rsidR="00E957A6" w:rsidRDefault="00E957A6" w:rsidP="00E957A6">
      <w:pPr>
        <w:pStyle w:val="21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</w:pPr>
      <w:r>
        <w:t xml:space="preserve">Провести продажу </w:t>
      </w:r>
      <w:r w:rsidR="00567F7A" w:rsidRPr="00567F7A">
        <w:rPr>
          <w:szCs w:val="40"/>
        </w:rPr>
        <w:t xml:space="preserve">посредством публичного предложения </w:t>
      </w:r>
      <w:r>
        <w:t>муниципального движимого имущества, находящегося в собственности Администрации городского поселения «Аксёново-Зиловское», а именно: т</w:t>
      </w:r>
      <w:r>
        <w:rPr>
          <w:kern w:val="2"/>
        </w:rPr>
        <w:t xml:space="preserve">ранспортное средство КАМАЗ-65111, 2009 года выпуска, </w:t>
      </w:r>
      <w:r>
        <w:rPr>
          <w:kern w:val="2"/>
          <w:lang w:eastAsia="ar-SA"/>
        </w:rPr>
        <w:t xml:space="preserve">идентификационный номер ХТС 65111091173368, </w:t>
      </w:r>
      <w:r>
        <w:rPr>
          <w:kern w:val="2"/>
        </w:rPr>
        <w:t xml:space="preserve">модель, № двигателя 740300 92542420, шасси № ХТС65111091173368, кузов № Кабина 2146202, цвет Оранжевый, паспорт транспортного средства 16 </w:t>
      </w:r>
      <w:r>
        <w:rPr>
          <w:kern w:val="2"/>
          <w:lang w:val="en-US"/>
        </w:rPr>
        <w:t>MT</w:t>
      </w:r>
      <w:r>
        <w:rPr>
          <w:kern w:val="2"/>
        </w:rPr>
        <w:t xml:space="preserve"> 489137, </w:t>
      </w:r>
      <w:r>
        <w:t>государственный регистрационный номер</w:t>
      </w:r>
      <w:proofErr w:type="gramStart"/>
      <w:r>
        <w:t xml:space="preserve"> К</w:t>
      </w:r>
      <w:proofErr w:type="gramEnd"/>
      <w:r>
        <w:t xml:space="preserve"> 976 ВК 75,</w:t>
      </w:r>
    </w:p>
    <w:p w:rsidR="005266A0" w:rsidRDefault="00E957A6" w:rsidP="005266A0">
      <w:pPr>
        <w:pStyle w:val="21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</w:pPr>
      <w:r>
        <w:t xml:space="preserve">Способ приватизации муниципального имущества – продажа муниципального имущества  </w:t>
      </w:r>
      <w:r w:rsidR="005266A0">
        <w:t>посредством публичного предложения</w:t>
      </w:r>
      <w:r>
        <w:t>.</w:t>
      </w:r>
    </w:p>
    <w:p w:rsidR="005266A0" w:rsidRPr="005266A0" w:rsidRDefault="00E957A6" w:rsidP="005266A0">
      <w:pPr>
        <w:pStyle w:val="21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</w:pPr>
      <w:r w:rsidRPr="005266A0">
        <w:t xml:space="preserve">Определить форму аукциона </w:t>
      </w:r>
      <w:r w:rsidR="005266A0" w:rsidRPr="005266A0">
        <w:t>открытой по составу участников и по форме подачи заявок. Форма подачи предложений о приобретении имущества является открытой, проводится  в течени</w:t>
      </w:r>
      <w:proofErr w:type="gramStart"/>
      <w:r w:rsidR="005266A0" w:rsidRPr="005266A0">
        <w:t>и</w:t>
      </w:r>
      <w:proofErr w:type="gramEnd"/>
      <w:r w:rsidR="005266A0" w:rsidRPr="005266A0">
        <w:t xml:space="preserve"> 1 рабочего дня и в рамках одной процедуры проведения продажи.</w:t>
      </w:r>
    </w:p>
    <w:p w:rsidR="00E957A6" w:rsidRDefault="00E957A6" w:rsidP="00E957A6">
      <w:pPr>
        <w:pStyle w:val="21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</w:pPr>
      <w:r>
        <w:t>Сформировать имущество в следующие лоты:</w:t>
      </w:r>
    </w:p>
    <w:p w:rsidR="00E957A6" w:rsidRDefault="00E957A6" w:rsidP="00E957A6">
      <w:pPr>
        <w:pStyle w:val="21"/>
        <w:spacing w:after="0" w:line="240" w:lineRule="auto"/>
        <w:ind w:firstLine="709"/>
        <w:jc w:val="both"/>
      </w:pPr>
      <w:r>
        <w:t>Лот № 1- КАМАЗ-65111, 2009 года выпуска</w:t>
      </w:r>
      <w:r>
        <w:rPr>
          <w:kern w:val="2"/>
          <w:lang w:eastAsia="ar-SA"/>
        </w:rPr>
        <w:t>.</w:t>
      </w:r>
    </w:p>
    <w:p w:rsidR="00E957A6" w:rsidRDefault="00E957A6" w:rsidP="005266A0">
      <w:pPr>
        <w:pStyle w:val="21"/>
        <w:numPr>
          <w:ilvl w:val="0"/>
          <w:numId w:val="1"/>
        </w:numPr>
        <w:tabs>
          <w:tab w:val="num" w:pos="851"/>
          <w:tab w:val="left" w:pos="1134"/>
        </w:tabs>
        <w:spacing w:after="0" w:line="240" w:lineRule="auto"/>
        <w:ind w:left="709" w:firstLine="0"/>
        <w:jc w:val="both"/>
      </w:pPr>
      <w:r>
        <w:t>Определить начальную цену продажи имущества:</w:t>
      </w:r>
    </w:p>
    <w:p w:rsidR="00E957A6" w:rsidRDefault="00E957A6" w:rsidP="005266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Лот № 1 – </w:t>
      </w:r>
      <w:r>
        <w:rPr>
          <w:rFonts w:ascii="Times New Roman" w:eastAsia="Times New Roman" w:hAnsi="Times New Roman" w:cs="Times New Roman"/>
          <w:sz w:val="28"/>
          <w:szCs w:val="24"/>
        </w:rPr>
        <w:t>535 835 рублей</w:t>
      </w:r>
      <w:r>
        <w:rPr>
          <w:rFonts w:ascii="Times New Roman" w:hAnsi="Times New Roman"/>
          <w:sz w:val="28"/>
          <w:szCs w:val="24"/>
        </w:rPr>
        <w:t>.</w:t>
      </w:r>
    </w:p>
    <w:p w:rsidR="00024567" w:rsidRPr="00024567" w:rsidRDefault="00024567" w:rsidP="00024567">
      <w:pPr>
        <w:pStyle w:val="a3"/>
        <w:numPr>
          <w:ilvl w:val="0"/>
          <w:numId w:val="1"/>
        </w:numPr>
        <w:tabs>
          <w:tab w:val="clear" w:pos="1428"/>
          <w:tab w:val="num" w:pos="567"/>
          <w:tab w:val="left" w:pos="1134"/>
        </w:tabs>
        <w:suppressAutoHyphens/>
        <w:spacing w:after="0" w:line="240" w:lineRule="auto"/>
        <w:ind w:left="284" w:firstLine="425"/>
        <w:jc w:val="both"/>
        <w:rPr>
          <w:rFonts w:ascii="Times New Roman" w:hAnsi="Times New Roman"/>
          <w:b/>
          <w:sz w:val="28"/>
        </w:rPr>
      </w:pPr>
      <w:r w:rsidRPr="00024567">
        <w:rPr>
          <w:rFonts w:ascii="Times New Roman" w:hAnsi="Times New Roman"/>
          <w:sz w:val="28"/>
          <w:szCs w:val="28"/>
        </w:rPr>
        <w:t>Установить сумму задатка для участия в аукционе в размере 20 процентов от начальной предмета продажи, Минимальная цена предложения продажи имущества (цена отсечения)</w:t>
      </w:r>
      <w:r>
        <w:rPr>
          <w:rFonts w:ascii="Times New Roman" w:hAnsi="Times New Roman"/>
          <w:sz w:val="28"/>
          <w:szCs w:val="28"/>
        </w:rPr>
        <w:t xml:space="preserve"> 50%</w:t>
      </w:r>
      <w:r w:rsidRPr="00024567">
        <w:rPr>
          <w:rFonts w:ascii="Times New Roman" w:hAnsi="Times New Roman"/>
          <w:sz w:val="28"/>
          <w:szCs w:val="28"/>
        </w:rPr>
        <w:t xml:space="preserve"> составляет 267917 рублей 50 копеек</w:t>
      </w:r>
      <w:r w:rsidRPr="00024567">
        <w:t>,</w:t>
      </w:r>
      <w:r>
        <w:rPr>
          <w:b/>
        </w:rPr>
        <w:t xml:space="preserve"> </w:t>
      </w:r>
      <w:r w:rsidRPr="00024567">
        <w:rPr>
          <w:rFonts w:ascii="Times New Roman" w:hAnsi="Times New Roman"/>
          <w:sz w:val="28"/>
        </w:rPr>
        <w:t xml:space="preserve">«Шаг понижения»  определен в размере 10 процентов от цены первоначального предложения продажи имущества  и  составляет </w:t>
      </w:r>
      <w:r w:rsidRPr="00024567">
        <w:rPr>
          <w:rFonts w:ascii="Times New Roman" w:hAnsi="Times New Roman"/>
          <w:sz w:val="28"/>
        </w:rPr>
        <w:lastRenderedPageBreak/>
        <w:t>53583 рублей 50 копеек</w:t>
      </w:r>
      <w:r>
        <w:rPr>
          <w:rFonts w:ascii="Times New Roman" w:hAnsi="Times New Roman"/>
          <w:sz w:val="28"/>
        </w:rPr>
        <w:t xml:space="preserve">. </w:t>
      </w:r>
      <w:r w:rsidRPr="00024567">
        <w:rPr>
          <w:rFonts w:ascii="Times New Roman" w:hAnsi="Times New Roman"/>
          <w:sz w:val="28"/>
        </w:rPr>
        <w:t>«Шаг аукциона»</w:t>
      </w:r>
      <w:r w:rsidRPr="00024567">
        <w:rPr>
          <w:rFonts w:ascii="Times New Roman" w:hAnsi="Times New Roman"/>
          <w:b/>
          <w:sz w:val="28"/>
        </w:rPr>
        <w:t xml:space="preserve"> </w:t>
      </w:r>
      <w:r w:rsidRPr="00024567">
        <w:rPr>
          <w:rFonts w:ascii="Times New Roman" w:hAnsi="Times New Roman"/>
          <w:sz w:val="28"/>
        </w:rPr>
        <w:t>определен в размере 50 процентов от «шага понижения», что составляет 26791 рублей 75 копе</w:t>
      </w:r>
      <w:r>
        <w:rPr>
          <w:rFonts w:ascii="Times New Roman" w:hAnsi="Times New Roman"/>
          <w:sz w:val="28"/>
        </w:rPr>
        <w:t>ек</w:t>
      </w:r>
      <w:r w:rsidRPr="00024567">
        <w:rPr>
          <w:rFonts w:ascii="Times New Roman" w:hAnsi="Times New Roman"/>
          <w:sz w:val="28"/>
        </w:rPr>
        <w:t>.</w:t>
      </w:r>
    </w:p>
    <w:p w:rsidR="00024567" w:rsidRPr="00024567" w:rsidRDefault="00024567" w:rsidP="005266A0">
      <w:pPr>
        <w:pStyle w:val="21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sz w:val="32"/>
        </w:rPr>
      </w:pPr>
      <w:r>
        <w:t xml:space="preserve">Оплата за имущество осуществляется единовременно </w:t>
      </w:r>
      <w:proofErr w:type="spellStart"/>
      <w:r>
        <w:t>безналично</w:t>
      </w:r>
      <w:proofErr w:type="spellEnd"/>
      <w:r>
        <w:t xml:space="preserve">  в течение 20 календарных дней со дня заключения договора купли-продажи.</w:t>
      </w:r>
    </w:p>
    <w:p w:rsidR="005266A0" w:rsidRPr="00567F7A" w:rsidRDefault="005266A0" w:rsidP="005266A0">
      <w:pPr>
        <w:pStyle w:val="21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sz w:val="32"/>
        </w:rPr>
      </w:pPr>
      <w:r>
        <w:t>Провести продажу муниципального движимого имущества, находящегося в собственности Администрации городского поселения «Аксёново-Зиловское», а именно: т</w:t>
      </w:r>
      <w:r>
        <w:rPr>
          <w:kern w:val="2"/>
        </w:rPr>
        <w:t xml:space="preserve">ранспортное средство </w:t>
      </w:r>
      <w:r w:rsidRPr="00567F7A">
        <w:rPr>
          <w:kern w:val="2"/>
          <w:szCs w:val="24"/>
        </w:rPr>
        <w:t>КАМАЗ 45143-15, 2011 года выпуска, модель, № двигателя 740310 В2629640, шасси № ХТС65115</w:t>
      </w:r>
      <w:r w:rsidRPr="00567F7A">
        <w:rPr>
          <w:kern w:val="2"/>
          <w:szCs w:val="24"/>
          <w:lang w:val="en-US"/>
        </w:rPr>
        <w:t>R</w:t>
      </w:r>
      <w:r w:rsidRPr="00567F7A">
        <w:rPr>
          <w:kern w:val="2"/>
          <w:szCs w:val="24"/>
        </w:rPr>
        <w:t xml:space="preserve"> </w:t>
      </w:r>
      <w:r w:rsidRPr="00567F7A">
        <w:rPr>
          <w:kern w:val="2"/>
          <w:szCs w:val="24"/>
          <w:lang w:val="en-US"/>
        </w:rPr>
        <w:t>B</w:t>
      </w:r>
      <w:r w:rsidRPr="00567F7A">
        <w:rPr>
          <w:kern w:val="2"/>
          <w:szCs w:val="24"/>
        </w:rPr>
        <w:t xml:space="preserve">1225612, кузов № Кабина 2229022, цвет Оранжевый, паспорт транспортного средства 02 НА 385392, </w:t>
      </w:r>
      <w:r w:rsidRPr="00567F7A">
        <w:rPr>
          <w:szCs w:val="24"/>
        </w:rPr>
        <w:t>государственный регистрационный номер</w:t>
      </w:r>
      <w:proofErr w:type="gramStart"/>
      <w:r w:rsidRPr="00567F7A">
        <w:rPr>
          <w:szCs w:val="24"/>
        </w:rPr>
        <w:t xml:space="preserve"> К</w:t>
      </w:r>
      <w:proofErr w:type="gramEnd"/>
      <w:r w:rsidRPr="00567F7A">
        <w:rPr>
          <w:szCs w:val="24"/>
        </w:rPr>
        <w:t xml:space="preserve"> 512 ОЕ 75,</w:t>
      </w:r>
      <w:r>
        <w:rPr>
          <w:szCs w:val="24"/>
        </w:rPr>
        <w:t xml:space="preserve"> </w:t>
      </w:r>
    </w:p>
    <w:p w:rsidR="00024567" w:rsidRDefault="00024567" w:rsidP="00024567">
      <w:pPr>
        <w:pStyle w:val="21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</w:pPr>
      <w:r>
        <w:t>Способ приватизации муниципального имущества – пр</w:t>
      </w:r>
      <w:r w:rsidR="00687E6E">
        <w:t>одажа муниципального имущества на аукционе</w:t>
      </w:r>
      <w:r>
        <w:t>.</w:t>
      </w:r>
    </w:p>
    <w:p w:rsidR="005266A0" w:rsidRPr="00024567" w:rsidRDefault="00024567" w:rsidP="00E957A6">
      <w:pPr>
        <w:pStyle w:val="21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32"/>
        </w:rPr>
      </w:pPr>
      <w:r w:rsidRPr="00024567">
        <w:rPr>
          <w:szCs w:val="24"/>
        </w:rPr>
        <w:t>Форма аукциона открытая по составу участников и по форме подачи заявок</w:t>
      </w:r>
      <w:r>
        <w:rPr>
          <w:szCs w:val="24"/>
        </w:rPr>
        <w:t>.</w:t>
      </w:r>
    </w:p>
    <w:p w:rsidR="00024567" w:rsidRDefault="00024567" w:rsidP="00024567">
      <w:pPr>
        <w:pStyle w:val="21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</w:pPr>
      <w:r>
        <w:t>Сформировать имущество в следующие лоты:</w:t>
      </w:r>
    </w:p>
    <w:p w:rsidR="00024567" w:rsidRDefault="00024567" w:rsidP="00024567">
      <w:pPr>
        <w:pStyle w:val="21"/>
        <w:spacing w:after="0" w:line="240" w:lineRule="auto"/>
        <w:ind w:firstLine="709"/>
        <w:jc w:val="both"/>
      </w:pPr>
      <w:r>
        <w:t>Лот № 1- КАМАЗ-45143-15, 2011 года выпуска</w:t>
      </w:r>
      <w:r>
        <w:rPr>
          <w:kern w:val="2"/>
          <w:lang w:eastAsia="ar-SA"/>
        </w:rPr>
        <w:t>.</w:t>
      </w:r>
    </w:p>
    <w:p w:rsidR="00024567" w:rsidRDefault="00024567" w:rsidP="00024567">
      <w:pPr>
        <w:pStyle w:val="21"/>
        <w:numPr>
          <w:ilvl w:val="0"/>
          <w:numId w:val="1"/>
        </w:numPr>
        <w:tabs>
          <w:tab w:val="num" w:pos="851"/>
          <w:tab w:val="left" w:pos="1134"/>
        </w:tabs>
        <w:spacing w:after="0" w:line="240" w:lineRule="auto"/>
        <w:ind w:left="709" w:firstLine="0"/>
        <w:jc w:val="both"/>
      </w:pPr>
      <w:r>
        <w:t>Определить начальную цену продажи имущества:</w:t>
      </w:r>
    </w:p>
    <w:p w:rsidR="00024567" w:rsidRDefault="00024567" w:rsidP="000245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Лот № 1 – </w:t>
      </w:r>
      <w:r>
        <w:rPr>
          <w:rFonts w:ascii="Times New Roman" w:eastAsia="Times New Roman" w:hAnsi="Times New Roman" w:cs="Times New Roman"/>
          <w:sz w:val="28"/>
          <w:szCs w:val="24"/>
        </w:rPr>
        <w:t>563 990 рублей</w:t>
      </w:r>
      <w:r>
        <w:rPr>
          <w:rFonts w:ascii="Times New Roman" w:hAnsi="Times New Roman"/>
          <w:sz w:val="28"/>
          <w:szCs w:val="24"/>
        </w:rPr>
        <w:t>.</w:t>
      </w:r>
    </w:p>
    <w:p w:rsidR="00E957A6" w:rsidRDefault="00E957A6" w:rsidP="00E957A6">
      <w:pPr>
        <w:pStyle w:val="21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</w:pPr>
      <w:r>
        <w:t xml:space="preserve">Установить сумму задатка для участия в аукционе в размере 20 процентов от начальной цены лота, «шаг аукциона» 5 процентов от начальной цены лота. </w:t>
      </w:r>
    </w:p>
    <w:p w:rsidR="00E957A6" w:rsidRDefault="00E957A6" w:rsidP="00E957A6">
      <w:pPr>
        <w:pStyle w:val="21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</w:pPr>
      <w:r>
        <w:t xml:space="preserve">Оплата за имущество осуществляется единовременно </w:t>
      </w:r>
      <w:proofErr w:type="spellStart"/>
      <w:r>
        <w:t>безналично</w:t>
      </w:r>
      <w:proofErr w:type="spellEnd"/>
      <w:r>
        <w:t xml:space="preserve">  в течение 20 календарных дней со дня заключения договора купли-продажи. </w:t>
      </w:r>
    </w:p>
    <w:p w:rsidR="00E957A6" w:rsidRDefault="00E957A6" w:rsidP="00E957A6">
      <w:pPr>
        <w:pStyle w:val="21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специалиста администрации 2 разряда по имуществу. </w:t>
      </w:r>
    </w:p>
    <w:p w:rsidR="00E957A6" w:rsidRDefault="00E957A6" w:rsidP="00E957A6">
      <w:pPr>
        <w:pStyle w:val="21"/>
        <w:spacing w:after="0" w:line="240" w:lineRule="auto"/>
        <w:ind w:firstLine="709"/>
        <w:jc w:val="both"/>
      </w:pPr>
    </w:p>
    <w:p w:rsidR="00E957A6" w:rsidRDefault="00E957A6" w:rsidP="00E957A6">
      <w:pPr>
        <w:pStyle w:val="21"/>
        <w:spacing w:after="0" w:line="240" w:lineRule="auto"/>
        <w:ind w:firstLine="709"/>
        <w:jc w:val="both"/>
      </w:pPr>
    </w:p>
    <w:p w:rsidR="00E957A6" w:rsidRDefault="00E957A6" w:rsidP="00E957A6">
      <w:pPr>
        <w:pStyle w:val="21"/>
        <w:spacing w:after="0" w:line="240" w:lineRule="auto"/>
        <w:ind w:firstLine="709"/>
        <w:jc w:val="both"/>
      </w:pPr>
    </w:p>
    <w:p w:rsidR="00E957A6" w:rsidRDefault="00E957A6" w:rsidP="00E957A6">
      <w:pPr>
        <w:pStyle w:val="21"/>
        <w:spacing w:after="0" w:line="240" w:lineRule="auto"/>
        <w:ind w:firstLine="709"/>
        <w:jc w:val="both"/>
      </w:pPr>
      <w:r>
        <w:t xml:space="preserve">Глава городского поселения </w:t>
      </w:r>
    </w:p>
    <w:p w:rsidR="00E957A6" w:rsidRDefault="00E957A6" w:rsidP="00E95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«Аксёново-Зиловское»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Спыну</w:t>
      </w:r>
      <w:proofErr w:type="spellEnd"/>
    </w:p>
    <w:p w:rsidR="00AB23B7" w:rsidRDefault="00AB23B7"/>
    <w:sectPr w:rsidR="00AB23B7" w:rsidSect="0089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33007"/>
    <w:multiLevelType w:val="hybridMultilevel"/>
    <w:tmpl w:val="19EE060A"/>
    <w:lvl w:ilvl="0" w:tplc="13DE8A7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7A6"/>
    <w:rsid w:val="00024567"/>
    <w:rsid w:val="00337415"/>
    <w:rsid w:val="005266A0"/>
    <w:rsid w:val="00567F7A"/>
    <w:rsid w:val="00687E6E"/>
    <w:rsid w:val="0085288C"/>
    <w:rsid w:val="0089280A"/>
    <w:rsid w:val="00AB23B7"/>
    <w:rsid w:val="00D91D59"/>
    <w:rsid w:val="00E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0A"/>
  </w:style>
  <w:style w:type="paragraph" w:styleId="1">
    <w:name w:val="heading 1"/>
    <w:basedOn w:val="a"/>
    <w:next w:val="a"/>
    <w:link w:val="10"/>
    <w:qFormat/>
    <w:rsid w:val="00E957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957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7A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957A6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21">
    <w:name w:val="Body Text 2"/>
    <w:basedOn w:val="a"/>
    <w:link w:val="22"/>
    <w:unhideWhenUsed/>
    <w:rsid w:val="00E957A6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957A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5266A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cp:lastPrinted>2018-10-10T05:57:00Z</cp:lastPrinted>
  <dcterms:created xsi:type="dcterms:W3CDTF">2018-07-19T01:14:00Z</dcterms:created>
  <dcterms:modified xsi:type="dcterms:W3CDTF">2018-10-10T06:05:00Z</dcterms:modified>
</cp:coreProperties>
</file>