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7B" w:rsidRPr="007C6F50" w:rsidRDefault="00C9317B" w:rsidP="00C9317B">
      <w:pPr>
        <w:shd w:val="clear" w:color="auto" w:fill="FFFFFF"/>
        <w:spacing w:after="45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Публичные слушания правил землепользования и застройки</w:t>
      </w:r>
      <w:r w:rsidR="00D500F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городского поселения «Аксёново-Зиловское» от 18 сентября 2020года.</w:t>
      </w:r>
    </w:p>
    <w:p w:rsidR="00C9317B" w:rsidRPr="007C6F50" w:rsidRDefault="00C9317B" w:rsidP="00C9317B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Публичные слушания по правилам землепользования и застройки справедливо считаются одним из важнейших способов влияния граждан и бизнеса на существо градостроительных решений, принимаемых властью. </w:t>
      </w:r>
    </w:p>
    <w:p w:rsidR="00C9317B" w:rsidRPr="000443EB" w:rsidRDefault="004D52AE" w:rsidP="00C9317B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anchor="item-1" w:history="1">
        <w:r w:rsidR="00C9317B" w:rsidRPr="000443E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Градостроительный регламент и зонирование как предмет обсуждения на публичных слушаниях </w:t>
        </w:r>
      </w:hyperlink>
    </w:p>
    <w:p w:rsidR="00C9317B" w:rsidRPr="000443EB" w:rsidRDefault="004D52AE" w:rsidP="00C9317B">
      <w:pPr>
        <w:numPr>
          <w:ilvl w:val="0"/>
          <w:numId w:val="1"/>
        </w:numPr>
        <w:shd w:val="clear" w:color="auto" w:fill="FFFFFF"/>
        <w:spacing w:before="300"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anchor="item-2" w:history="1">
        <w:r w:rsidR="00C9317B" w:rsidRPr="000443E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Цель публичных слушаний и права их участников по Градостроительному кодексу</w:t>
        </w:r>
      </w:hyperlink>
    </w:p>
    <w:p w:rsidR="00C9317B" w:rsidRPr="000443EB" w:rsidRDefault="004D52AE" w:rsidP="00C9317B">
      <w:pPr>
        <w:numPr>
          <w:ilvl w:val="0"/>
          <w:numId w:val="1"/>
        </w:numPr>
        <w:shd w:val="clear" w:color="auto" w:fill="FFFFFF"/>
        <w:spacing w:before="300"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anchor="item-4" w:history="1">
        <w:r w:rsidR="00C9317B" w:rsidRPr="000443E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Правила землепользования и застройки должны быть изменены на местах</w:t>
        </w:r>
      </w:hyperlink>
    </w:p>
    <w:p w:rsidR="00C9317B" w:rsidRPr="007C6F50" w:rsidRDefault="00C9317B" w:rsidP="00C9317B">
      <w:pPr>
        <w:shd w:val="clear" w:color="auto" w:fill="FFFFFF"/>
        <w:spacing w:before="630" w:after="525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4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Градостроительный регламент и зонирование как предмет обсуждения на </w:t>
      </w:r>
      <w:r w:rsidRPr="007C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публичных слушаниях </w:t>
      </w:r>
    </w:p>
    <w:p w:rsidR="00C9317B" w:rsidRPr="007C6F50" w:rsidRDefault="00C9317B" w:rsidP="00C9317B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землепользования и застройки включают градостроительные регламенты и карту зонирования (подп. 2–3 п. 2 ст. 30 Градостроительного кодекса РФ, далее — Кодекс). Зонирование, в частности, предполагает разделение всего поселения на несколько территориальных зон.</w:t>
      </w:r>
    </w:p>
    <w:p w:rsidR="00C9317B" w:rsidRPr="007C6F50" w:rsidRDefault="00C9317B" w:rsidP="00C9317B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 35 Кодекса предусмотрена возможность выделения:</w:t>
      </w:r>
    </w:p>
    <w:p w:rsidR="00C9317B" w:rsidRPr="007C6F50" w:rsidRDefault="00C9317B" w:rsidP="00C93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жилых, общественно-деловых, производственных зон;</w:t>
      </w:r>
    </w:p>
    <w:p w:rsidR="00C9317B" w:rsidRPr="007C6F50" w:rsidRDefault="00C9317B" w:rsidP="00C93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 инженерной и транспортной инфраструктуры, сельскохозяйственного использования;</w:t>
      </w:r>
    </w:p>
    <w:p w:rsidR="00C9317B" w:rsidRPr="007C6F50" w:rsidRDefault="00C9317B" w:rsidP="00C93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 рекреационного назначения, особо охраняемых территорий;</w:t>
      </w:r>
    </w:p>
    <w:p w:rsidR="00C9317B" w:rsidRPr="007C6F50" w:rsidRDefault="00C9317B" w:rsidP="00C93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видов территориальных зон применительно к конкретному поселению. </w:t>
      </w:r>
    </w:p>
    <w:p w:rsidR="00C9317B" w:rsidRPr="007C6F50" w:rsidRDefault="00C9317B" w:rsidP="00C9317B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соответствующей зоны устанавливается градостроительный регламент, который в соответствии с п. 6 ст. 30, п. 1 ст. 36 Кодекса определяет, для каких целей можно использовать тот или иной земельный участок (виды разрешенного использования).</w:t>
      </w:r>
    </w:p>
    <w:p w:rsidR="00C9317B" w:rsidRPr="007C6F50" w:rsidRDefault="00C9317B" w:rsidP="00C9317B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 регламентом также регулируются параметры строительства в территориальной зоне, в том числе высотность, площадь и иные объемно-планировочные характеристики строящихся объектов (подп. 2–4 п. 1, пп. 1.2, 2.1 ст. 38 Кодекса). </w:t>
      </w:r>
    </w:p>
    <w:p w:rsidR="00C9317B" w:rsidRPr="007C6F50" w:rsidRDefault="00C9317B" w:rsidP="00C9317B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ВАЖНО! Согласно Градостроительному кодексу правила землепользования и застройки (далее — ПЗЗ) позволяют любому заинтересованному лицу получить информацию о том, каким образом и на каких условиях можно использовать тот или иной земельный участок. С утвержденными в целом ПЗЗ можно ознакомиться на сайте своего поселения </w:t>
      </w:r>
      <w:r w:rsidRPr="007C6F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либо путем получения выписки из правил землепользования и застройки в отношении конкретного участка в органах власти на местах.</w:t>
      </w: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17B" w:rsidRPr="007C6F50" w:rsidRDefault="00C9317B" w:rsidP="00C9317B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проведения публичных слушаний по правилам землепользования и застройки утверждение ПЗЗ не допускается (п. 3 ст. 31, п. 1 ст. 32 Кодекса).</w:t>
      </w:r>
      <w:r w:rsidRPr="007C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317B" w:rsidRPr="007C6F50" w:rsidRDefault="00C9317B" w:rsidP="00C9317B">
      <w:pPr>
        <w:shd w:val="clear" w:color="auto" w:fill="FFFFFF"/>
        <w:spacing w:before="630" w:after="525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публичных слушаний и права их участников по Градостроительному кодексу</w:t>
      </w:r>
    </w:p>
    <w:p w:rsidR="00C9317B" w:rsidRPr="007C6F50" w:rsidRDefault="00C9317B" w:rsidP="00C9317B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гражданин имеет право на максимально комфортные и благоприятные условия проживания. В то же время ни одно поселение невозможно себе представить без наличия производственных и непроизводственных сфер бизнеса, эксплуатируемой или строящейся недвижимости, разветвленной инфраструктуры и коммуникаций.</w:t>
      </w:r>
    </w:p>
    <w:p w:rsidR="00C9317B" w:rsidRPr="007C6F50" w:rsidRDefault="00C9317B" w:rsidP="00C9317B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проведения публичных слушаний по проекту ПЗЗ (далее — слушания) состоит в том, чтобы население и (или) владельцы земельных участков и объектов недвижимости активно участвовали в создании общих для всех стандартов эксплуатации и застройки территории, обеспечивающих:</w:t>
      </w:r>
    </w:p>
    <w:p w:rsidR="00C9317B" w:rsidRPr="007C6F50" w:rsidRDefault="00C9317B" w:rsidP="00C93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прозрачность любых градостроительных решений, начиная с установки торгового павильона и заканчивая строительством многоэтажных домов и промышленных предприятий;</w:t>
      </w:r>
    </w:p>
    <w:p w:rsidR="00C9317B" w:rsidRPr="007C6F50" w:rsidRDefault="00C9317B" w:rsidP="00C93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хаотичной, произвольной, точечной застройки территории. </w:t>
      </w:r>
    </w:p>
    <w:p w:rsidR="00C9317B" w:rsidRPr="007C6F50" w:rsidRDefault="00C9317B" w:rsidP="00C9317B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слушаниях позволяет заинтересованным лицам:</w:t>
      </w:r>
    </w:p>
    <w:p w:rsidR="00C9317B" w:rsidRPr="007C6F50" w:rsidRDefault="00C9317B" w:rsidP="00C931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в полном объеме с проектом ПЗЗ (подп. 2 п. 5 ст. 5.1 Кодекса);</w:t>
      </w:r>
    </w:p>
    <w:p w:rsidR="00C9317B" w:rsidRPr="007C6F50" w:rsidRDefault="00C9317B" w:rsidP="00C931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консультации по всем материалам экспозиции ПЗЗ от организатора слушаний (п. 9 ст. 5.1 Кодекса);</w:t>
      </w:r>
    </w:p>
    <w:p w:rsidR="00C9317B" w:rsidRPr="007C6F50" w:rsidRDefault="00C9317B" w:rsidP="00C931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свои письменные и устные предложения/замечания в ходе проведения собрания участников слушаний (п. 10 ст. 5.1 Кодекса);</w:t>
      </w:r>
    </w:p>
    <w:p w:rsidR="00C9317B" w:rsidRPr="007C6F50" w:rsidRDefault="00C9317B" w:rsidP="00C931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выписку из протокола слушаний, где отражены предложения участника (п. 20)</w:t>
      </w:r>
    </w:p>
    <w:p w:rsidR="00C9317B" w:rsidRPr="007C6F50" w:rsidRDefault="00C9317B" w:rsidP="00C9317B">
      <w:pPr>
        <w:rPr>
          <w:rFonts w:ascii="Times New Roman" w:hAnsi="Times New Roman" w:cs="Times New Roman"/>
          <w:sz w:val="24"/>
          <w:szCs w:val="24"/>
        </w:rPr>
      </w:pPr>
    </w:p>
    <w:p w:rsidR="00D500FF" w:rsidRDefault="00D500FF"/>
    <w:p w:rsidR="00D500F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0F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0F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0F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0F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0D3F" w:rsidRPr="00B11B5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5F">
        <w:rPr>
          <w:rFonts w:ascii="Times New Roman" w:hAnsi="Times New Roman" w:cs="Times New Roman"/>
          <w:b/>
          <w:sz w:val="24"/>
          <w:szCs w:val="24"/>
        </w:rPr>
        <w:lastRenderedPageBreak/>
        <w:t>ПРОТАКОЛ</w:t>
      </w:r>
    </w:p>
    <w:p w:rsidR="00D500FF" w:rsidRPr="00B11B5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5F">
        <w:rPr>
          <w:rFonts w:ascii="Times New Roman" w:hAnsi="Times New Roman" w:cs="Times New Roman"/>
          <w:b/>
          <w:sz w:val="24"/>
          <w:szCs w:val="24"/>
        </w:rPr>
        <w:t>Общественных обсуждений/публичных слушаний</w:t>
      </w:r>
    </w:p>
    <w:p w:rsidR="00D500FF" w:rsidRDefault="00D500FF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оформления: 18.09.2020года</w:t>
      </w:r>
    </w:p>
    <w:p w:rsidR="00D500FF" w:rsidRDefault="00D500FF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проекту :Правила землепользования и застройки городского поселения «Аксёново-Зиловское»</w:t>
      </w:r>
    </w:p>
    <w:p w:rsidR="00D500FF" w:rsidRDefault="00D500FF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00FF">
        <w:rPr>
          <w:rFonts w:ascii="Times New Roman" w:hAnsi="Times New Roman" w:cs="Times New Roman"/>
          <w:b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FF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1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16час. Окончание публичных слушаний 17час.</w:t>
      </w:r>
    </w:p>
    <w:p w:rsidR="00D500FF" w:rsidRDefault="00D500FF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00FF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здание администрации по адресу: Забайкальский край, Чернышевский район, пгт. Аксёново-Зиловское, ул. Октябрьская, 9.</w:t>
      </w:r>
    </w:p>
    <w:p w:rsidR="00D500FF" w:rsidRDefault="00D500FF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00FF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="00B11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B5F" w:rsidRPr="00B11B5F">
        <w:rPr>
          <w:rFonts w:ascii="Times New Roman" w:hAnsi="Times New Roman" w:cs="Times New Roman"/>
          <w:sz w:val="24"/>
          <w:szCs w:val="24"/>
        </w:rPr>
        <w:t xml:space="preserve">Комиссия по рассмотрению проекта правил землепользования и застройки </w:t>
      </w:r>
      <w:r w:rsidR="00B11B5F">
        <w:rPr>
          <w:rFonts w:ascii="Times New Roman" w:hAnsi="Times New Roman" w:cs="Times New Roman"/>
          <w:sz w:val="24"/>
          <w:szCs w:val="24"/>
        </w:rPr>
        <w:t>и внесений в генеральный план городского поселения «Аксёново-Зиловское».</w:t>
      </w:r>
    </w:p>
    <w:p w:rsidR="00B11B5F" w:rsidRDefault="00B11B5F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1B5F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 Глава городского поселения «Аксёново-Зиловское»</w:t>
      </w:r>
    </w:p>
    <w:p w:rsidR="00B11B5F" w:rsidRDefault="00B11B5F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1B5F">
        <w:rPr>
          <w:rFonts w:ascii="Times New Roman" w:hAnsi="Times New Roman" w:cs="Times New Roman"/>
          <w:b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>: постановление №157а от 17 сентября    2020года « О проведении публичных слушаний по обсуждению проекта Правил землепользования и застройки городского поселения «Аксёново-Зиловское»</w:t>
      </w:r>
    </w:p>
    <w:p w:rsidR="00B11B5F" w:rsidRPr="006C6506" w:rsidRDefault="00B11B5F" w:rsidP="00D500FF">
      <w:pPr>
        <w:tabs>
          <w:tab w:val="left" w:pos="36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06">
        <w:rPr>
          <w:rFonts w:ascii="Times New Roman" w:hAnsi="Times New Roman" w:cs="Times New Roman"/>
          <w:b/>
          <w:sz w:val="24"/>
          <w:szCs w:val="24"/>
        </w:rPr>
        <w:t xml:space="preserve">Председатель публичных </w:t>
      </w:r>
      <w:r w:rsidR="006C6506" w:rsidRPr="006C6506">
        <w:rPr>
          <w:rFonts w:ascii="Times New Roman" w:hAnsi="Times New Roman" w:cs="Times New Roman"/>
          <w:b/>
          <w:sz w:val="24"/>
          <w:szCs w:val="24"/>
        </w:rPr>
        <w:t xml:space="preserve">слушаний: </w:t>
      </w:r>
    </w:p>
    <w:p w:rsidR="006C6506" w:rsidRDefault="006C6506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Т.А.- председатель комиссии- заместитель главы городского поселения</w:t>
      </w:r>
    </w:p>
    <w:p w:rsidR="006C6506" w:rsidRDefault="006C6506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506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: Рахманина Г.Ф.- старший специалист по земельным отношениям.</w:t>
      </w:r>
    </w:p>
    <w:p w:rsidR="006C6506" w:rsidRDefault="006C6506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или публичных слушаний: размещение объявлений на стенде, на доске объявлений</w:t>
      </w:r>
      <w:r w:rsidR="003A70ED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«Аксёново-Зиловское»</w:t>
      </w:r>
    </w:p>
    <w:p w:rsidR="003A70ED" w:rsidRDefault="003A70ED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</w:t>
      </w:r>
      <w:r w:rsidR="002E1BA0">
        <w:rPr>
          <w:rFonts w:ascii="Times New Roman" w:hAnsi="Times New Roman" w:cs="Times New Roman"/>
          <w:sz w:val="24"/>
          <w:szCs w:val="24"/>
        </w:rPr>
        <w:t xml:space="preserve"> стали граждане, постоянно проживающие на территории городского поселения «Аксёново-Зиловское», приняли участие в общественных обсуждениях 23 человека- жители поселения; согласно Перечня приявших участие в рассмотрении проекта участников общественных обсуждений или публичных слушаний на момент начала публичных слушаний зарегистрировались -23 участника публичных слушаний .</w:t>
      </w:r>
    </w:p>
    <w:p w:rsidR="002E1BA0" w:rsidRDefault="002E1BA0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ходе обсуждения предложения от жителей городского поселения «Аксёново-Зиловское» не поступило. Было предложение от жителей городского поселения «Аксёново-Зиловское» направить данный проект Правил землепользования и застройки на Совет </w:t>
      </w:r>
      <w:r w:rsidR="00543EA6">
        <w:rPr>
          <w:rFonts w:ascii="Times New Roman" w:hAnsi="Times New Roman" w:cs="Times New Roman"/>
          <w:sz w:val="24"/>
          <w:szCs w:val="24"/>
        </w:rPr>
        <w:t>депутатов городского поселения «Аксёново-Зиловское» на утверждение, а так же направить в Совет депутатов дополнения в генеральный план городского поселения «Аксёново-Зиловское» в части описания границ городского поселения.</w:t>
      </w:r>
    </w:p>
    <w:p w:rsidR="00543EA6" w:rsidRDefault="00543EA6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Предложений и замечаний от иных участников общественных обсуждений или публичных слушаний не поступали, письменных обращений от граждан в Комиссию по рассмотрению проектов не поступило.</w:t>
      </w:r>
    </w:p>
    <w:p w:rsidR="00543EA6" w:rsidRDefault="00543EA6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сообщил присутствующим:</w:t>
      </w:r>
    </w:p>
    <w:p w:rsidR="00543EA6" w:rsidRPr="00D75226" w:rsidRDefault="00543EA6" w:rsidP="00D500FF">
      <w:pPr>
        <w:tabs>
          <w:tab w:val="left" w:pos="36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226">
        <w:rPr>
          <w:rFonts w:ascii="Times New Roman" w:hAnsi="Times New Roman" w:cs="Times New Roman"/>
          <w:b/>
          <w:sz w:val="24"/>
          <w:szCs w:val="24"/>
        </w:rPr>
        <w:t>Предлагаю:</w:t>
      </w:r>
    </w:p>
    <w:p w:rsidR="00543EA6" w:rsidRDefault="00543EA6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«Правил землепользования и застройки городское поселения «Аксёново-Зиловское» и </w:t>
      </w:r>
      <w:r w:rsidR="00D75226">
        <w:rPr>
          <w:rFonts w:ascii="Times New Roman" w:hAnsi="Times New Roman" w:cs="Times New Roman"/>
          <w:sz w:val="24"/>
          <w:szCs w:val="24"/>
        </w:rPr>
        <w:t>проект внесение изменений и дополнений в Генеральный план городского поселения «Аксёново-Зиловское».</w:t>
      </w:r>
    </w:p>
    <w:p w:rsidR="00D75226" w:rsidRDefault="00D75226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Pr="00D75226">
        <w:rPr>
          <w:rFonts w:ascii="Times New Roman" w:hAnsi="Times New Roman" w:cs="Times New Roman"/>
          <w:b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»-23 чел., </w:t>
      </w:r>
      <w:r w:rsidRPr="00D75226">
        <w:rPr>
          <w:rFonts w:ascii="Times New Roman" w:hAnsi="Times New Roman" w:cs="Times New Roman"/>
          <w:b/>
          <w:sz w:val="24"/>
          <w:szCs w:val="24"/>
        </w:rPr>
        <w:t>«против»-</w:t>
      </w:r>
      <w:r>
        <w:rPr>
          <w:rFonts w:ascii="Times New Roman" w:hAnsi="Times New Roman" w:cs="Times New Roman"/>
          <w:sz w:val="24"/>
          <w:szCs w:val="24"/>
        </w:rPr>
        <w:t xml:space="preserve"> нет, </w:t>
      </w:r>
      <w:r w:rsidRPr="00D75226">
        <w:rPr>
          <w:rFonts w:ascii="Times New Roman" w:hAnsi="Times New Roman" w:cs="Times New Roman"/>
          <w:b/>
          <w:sz w:val="24"/>
          <w:szCs w:val="24"/>
        </w:rPr>
        <w:t>«воздержавшихся</w:t>
      </w:r>
      <w:r>
        <w:rPr>
          <w:rFonts w:ascii="Times New Roman" w:hAnsi="Times New Roman" w:cs="Times New Roman"/>
          <w:sz w:val="24"/>
          <w:szCs w:val="24"/>
        </w:rPr>
        <w:t>» -нет.</w:t>
      </w:r>
    </w:p>
    <w:p w:rsidR="00D75226" w:rsidRDefault="00D75226" w:rsidP="00D500FF">
      <w:pPr>
        <w:tabs>
          <w:tab w:val="left" w:pos="36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226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D75226" w:rsidRDefault="00D75226" w:rsidP="00D500FF">
      <w:pPr>
        <w:tabs>
          <w:tab w:val="left" w:pos="36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75226" w:rsidRDefault="00D75226" w:rsidP="00D75226">
      <w:pPr>
        <w:pStyle w:val="a7"/>
        <w:numPr>
          <w:ilvl w:val="1"/>
          <w:numId w:val="3"/>
        </w:num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5226">
        <w:rPr>
          <w:rFonts w:ascii="Times New Roman" w:hAnsi="Times New Roman" w:cs="Times New Roman"/>
          <w:sz w:val="24"/>
          <w:szCs w:val="24"/>
        </w:rPr>
        <w:t>Одобрить проект « Правил землепользования и застройки городского поселения « Аксёново-Зиловское»</w:t>
      </w:r>
    </w:p>
    <w:p w:rsidR="00D75226" w:rsidRDefault="00D75226" w:rsidP="00D75226">
      <w:pPr>
        <w:pStyle w:val="a7"/>
        <w:numPr>
          <w:ilvl w:val="1"/>
          <w:numId w:val="3"/>
        </w:num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изменения и дополнения в Генеральный план городского поселения «Аксёново-Зиловское»</w:t>
      </w:r>
    </w:p>
    <w:p w:rsidR="00D75226" w:rsidRDefault="00D75226" w:rsidP="00D75226">
      <w:pPr>
        <w:pStyle w:val="a7"/>
        <w:numPr>
          <w:ilvl w:val="1"/>
          <w:numId w:val="3"/>
        </w:num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подготовить протокол публичных слушаний</w:t>
      </w:r>
      <w:r w:rsidR="00E44008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и опубликовать на официальном сайте городского поселения «Аксёново-Зиловское»</w:t>
      </w:r>
    </w:p>
    <w:p w:rsidR="00E44008" w:rsidRDefault="00E44008" w:rsidP="00D75226">
      <w:pPr>
        <w:pStyle w:val="a7"/>
        <w:numPr>
          <w:ilvl w:val="1"/>
          <w:numId w:val="3"/>
        </w:num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данные проекты на утверждение в Совет депутатов городского поселения «Аксёново-Зиловское»</w:t>
      </w:r>
    </w:p>
    <w:p w:rsidR="00E44008" w:rsidRDefault="00E44008" w:rsidP="00D75226">
      <w:pPr>
        <w:pStyle w:val="a7"/>
        <w:numPr>
          <w:ilvl w:val="1"/>
          <w:numId w:val="3"/>
        </w:num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«за»-23чел., «против»-нет, «воздержавших»- нет</w:t>
      </w:r>
    </w:p>
    <w:p w:rsidR="00E44008" w:rsidRPr="00D75226" w:rsidRDefault="00E44008" w:rsidP="00E44008">
      <w:pPr>
        <w:pStyle w:val="a7"/>
        <w:tabs>
          <w:tab w:val="left" w:pos="366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3A70ED" w:rsidRDefault="004209AD" w:rsidP="00D500FF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</w:t>
      </w:r>
      <w:r w:rsidR="00E44008">
        <w:rPr>
          <w:rFonts w:ascii="Times New Roman" w:hAnsi="Times New Roman" w:cs="Times New Roman"/>
          <w:sz w:val="24"/>
          <w:szCs w:val="24"/>
        </w:rPr>
        <w:t xml:space="preserve">кол Публичных по </w:t>
      </w:r>
      <w:r>
        <w:rPr>
          <w:rFonts w:ascii="Times New Roman" w:hAnsi="Times New Roman" w:cs="Times New Roman"/>
          <w:sz w:val="24"/>
          <w:szCs w:val="24"/>
        </w:rPr>
        <w:t>обсуждению проекта Правил землепользования и застройки внесению изменений и дополнений в Генеральный план городского поселения «Аксёново-Зиловское составлен в двух экземплярах.</w:t>
      </w:r>
    </w:p>
    <w:p w:rsidR="004209AD" w:rsidRPr="00D75226" w:rsidRDefault="004209AD" w:rsidP="004209AD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  <w:t>Шевченко Т.А.</w:t>
      </w:r>
    </w:p>
    <w:p w:rsidR="00D500FF" w:rsidRPr="004209AD" w:rsidRDefault="004209AD" w:rsidP="004209AD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4209AD">
        <w:rPr>
          <w:rFonts w:ascii="Times New Roman" w:hAnsi="Times New Roman" w:cs="Times New Roman"/>
          <w:sz w:val="24"/>
          <w:szCs w:val="24"/>
        </w:rPr>
        <w:t>Секретарь</w:t>
      </w:r>
      <w:r w:rsidRPr="004209AD">
        <w:rPr>
          <w:rFonts w:ascii="Times New Roman" w:hAnsi="Times New Roman" w:cs="Times New Roman"/>
          <w:sz w:val="24"/>
          <w:szCs w:val="24"/>
        </w:rPr>
        <w:tab/>
        <w:t>Рахманина Г.Ф.</w:t>
      </w:r>
    </w:p>
    <w:p w:rsidR="00D500F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0F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0F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0F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0F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0F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0F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0F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0F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00FF" w:rsidRPr="00D500FF" w:rsidRDefault="00D500FF" w:rsidP="00D500FF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D500FF" w:rsidRPr="00D500FF" w:rsidSect="004E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EE" w:rsidRDefault="006267EE" w:rsidP="00543EA6">
      <w:pPr>
        <w:spacing w:after="0" w:line="240" w:lineRule="auto"/>
      </w:pPr>
      <w:r>
        <w:separator/>
      </w:r>
    </w:p>
  </w:endnote>
  <w:endnote w:type="continuationSeparator" w:id="1">
    <w:p w:rsidR="006267EE" w:rsidRDefault="006267EE" w:rsidP="0054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EE" w:rsidRDefault="006267EE" w:rsidP="00543EA6">
      <w:pPr>
        <w:spacing w:after="0" w:line="240" w:lineRule="auto"/>
      </w:pPr>
      <w:r>
        <w:separator/>
      </w:r>
    </w:p>
  </w:footnote>
  <w:footnote w:type="continuationSeparator" w:id="1">
    <w:p w:rsidR="006267EE" w:rsidRDefault="006267EE" w:rsidP="00543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0F32"/>
    <w:multiLevelType w:val="multilevel"/>
    <w:tmpl w:val="22E2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26004"/>
    <w:multiLevelType w:val="multilevel"/>
    <w:tmpl w:val="9172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A2639"/>
    <w:multiLevelType w:val="multilevel"/>
    <w:tmpl w:val="12EA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D4B04"/>
    <w:multiLevelType w:val="multilevel"/>
    <w:tmpl w:val="B1D26CE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17B"/>
    <w:rsid w:val="002E1BA0"/>
    <w:rsid w:val="003A70ED"/>
    <w:rsid w:val="004209AD"/>
    <w:rsid w:val="004D52AE"/>
    <w:rsid w:val="00543EA6"/>
    <w:rsid w:val="005E1CE7"/>
    <w:rsid w:val="006267EE"/>
    <w:rsid w:val="006C6506"/>
    <w:rsid w:val="00B11B5F"/>
    <w:rsid w:val="00C50D3F"/>
    <w:rsid w:val="00C9317B"/>
    <w:rsid w:val="00D500FF"/>
    <w:rsid w:val="00D75226"/>
    <w:rsid w:val="00E4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EA6"/>
  </w:style>
  <w:style w:type="paragraph" w:styleId="a5">
    <w:name w:val="footer"/>
    <w:basedOn w:val="a"/>
    <w:link w:val="a6"/>
    <w:uiPriority w:val="99"/>
    <w:semiHidden/>
    <w:unhideWhenUsed/>
    <w:rsid w:val="0054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EA6"/>
  </w:style>
  <w:style w:type="paragraph" w:styleId="a7">
    <w:name w:val="List Paragraph"/>
    <w:basedOn w:val="a"/>
    <w:uiPriority w:val="34"/>
    <w:qFormat/>
    <w:rsid w:val="00D75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jurist.ru/stroitelstvo/publichnye_slushaniya_pravil_zemlepolzovaniya_i_zastroj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jurist.ru/stroitelstvo/publichnye_slushaniya_pravil_zemlepolzovaniya_i_zastroj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jurist.ru/stroitelstvo/publichnye_slushaniya_pravil_zemlepolzovaniya_i_zastroj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5</cp:revision>
  <dcterms:created xsi:type="dcterms:W3CDTF">2022-01-20T01:49:00Z</dcterms:created>
  <dcterms:modified xsi:type="dcterms:W3CDTF">2022-01-20T06:27:00Z</dcterms:modified>
</cp:coreProperties>
</file>